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МИНИСТЕРСТВО ФИНАНСОВ РОССИЙСКОЙ ФЕДЕРАЦИИ</w:t>
      </w:r>
    </w:p>
    <w:p w:rsidR="00025D54" w:rsidRDefault="00025D54" w:rsidP="00025D54">
      <w:pPr>
        <w:autoSpaceDE w:val="0"/>
        <w:autoSpaceDN w:val="0"/>
        <w:adjustRightInd w:val="0"/>
        <w:spacing w:after="0" w:line="240" w:lineRule="auto"/>
        <w:jc w:val="center"/>
        <w:rPr>
          <w:rFonts w:ascii="Calibri" w:hAnsi="Calibri" w:cs="Calibri"/>
        </w:rPr>
      </w:pP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ПРИКАЗ</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от 22 июня 2009 г. N 58н</w:t>
      </w:r>
    </w:p>
    <w:p w:rsidR="00025D54" w:rsidRDefault="00025D54" w:rsidP="00025D54">
      <w:pPr>
        <w:autoSpaceDE w:val="0"/>
        <w:autoSpaceDN w:val="0"/>
        <w:adjustRightInd w:val="0"/>
        <w:spacing w:after="0" w:line="240" w:lineRule="auto"/>
        <w:jc w:val="center"/>
        <w:rPr>
          <w:rFonts w:ascii="Calibri" w:hAnsi="Calibri" w:cs="Calibri"/>
        </w:rPr>
      </w:pP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ОБ УТВЕРЖДЕНИИ ФОРМЫ</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НАЛОГОВОЙ ДЕКЛАРАЦИИ ПО НАЛОГУ, УПЛАЧИВАЕМОМУ В СВЯЗИ</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С ПРИМЕНЕНИЕМ УПРОЩЕННОЙ СИСТЕМЫ НАЛОГООБЛОЖЕНИЯ,</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И ПОРЯДКА ЕЕ ЗАПОЛНЕНИЯ</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На основании пункта 7 статьи 80 Налогового кодекса Российской Федерации (Собрание законодательства Российской Федерации, 1998, N 31, ст. 3824; 1999, N 28, ст. 3487; 2006, N 31, ст. 3436; </w:t>
      </w:r>
      <w:proofErr w:type="gramStart"/>
      <w:r>
        <w:rPr>
          <w:rFonts w:ascii="Calibri" w:hAnsi="Calibri" w:cs="Calibri"/>
        </w:rPr>
        <w:t>2007, N 1, ст. 28, ст. 31) и в соответствии с Федеральным законом от 22 июля 2008 г. N 155-ФЗ "О внесении изменений в часть вторую Налогового кодекса Российской Федерации" (Собрание законодательства Российской Федерации, 2008, N 30, ст. 3611, N 48, ст. 5519) приказываю:</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1. Утвердить форму налоговой декларации по налогу, уплачиваемому в связи с применением упрощенной системы налогообложения, согласно приложению N 1 к настоящему Приказу.</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 Утвердить Порядок заполнения налоговой декларации по налогу, уплачиваемому в связи с применением упрощенной системы налогообложения, согласно приложению N 2 к настоящему Приказу.</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3. Установить, что настоящий Приказ вступает в силу, начиная с представления налоговой декларации за налоговый период 2009 года.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 Признать утратившими силу с 1 января 2010 г. Приказы Министерства финансов Российской Федерации:</w:t>
      </w:r>
    </w:p>
    <w:p w:rsidR="00025D54" w:rsidRDefault="00025D54" w:rsidP="00025D54">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от 17 января 2006 г. N 7н "Об утверждении формы налоговой декларации по налогу, уплачиваемому в связи с применением упрощенной системы налогообложения, и Порядка ее заполнения" (зарегистрирован в Министерстве юстиции Российской Федерации 16 февраля 2006 г., регистрационный номер 7502; Бюллетень нормативных актов федеральных органов исполнительной власти, 2006, N 9; Российская газета, N 41, 1 марта 2006 г.);</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от 19 декабря 2006 г. N 176н "О внесении изменений в Приказ Министерства финансов Российской Федерации от 17 января 2006 г. N 7н "Об утверждении формы налоговой декларации по налогу, уплачиваемому в связи с применением упрощенной системы налогообложения, и Порядка ее заполнения" (зарегистрирован в Министерстве юстиции Российской Федерации 5 февраля 2007 г., регистрационный номер 8893;</w:t>
      </w:r>
      <w:proofErr w:type="gramEnd"/>
      <w:r>
        <w:rPr>
          <w:rFonts w:ascii="Calibri" w:hAnsi="Calibri" w:cs="Calibri"/>
        </w:rPr>
        <w:t xml:space="preserve"> </w:t>
      </w:r>
      <w:proofErr w:type="gramStart"/>
      <w:r>
        <w:rPr>
          <w:rFonts w:ascii="Calibri" w:hAnsi="Calibri" w:cs="Calibri"/>
        </w:rPr>
        <w:t>Бюллетень нормативных актов федеральных органов исполнительной власти, 2007, N 9; Российская газета, N 34, 16 февраля 2007 г.).</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Заместитель</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Председателя Правительства</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 -</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Министр финансов</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А.Л.КУДРИН</w:t>
      </w:r>
    </w:p>
    <w:p w:rsidR="00025D54" w:rsidRDefault="00025D54" w:rsidP="00025D54">
      <w:pPr>
        <w:autoSpaceDE w:val="0"/>
        <w:autoSpaceDN w:val="0"/>
        <w:adjustRightInd w:val="0"/>
        <w:spacing w:after="0" w:line="240" w:lineRule="auto"/>
        <w:jc w:val="right"/>
        <w:rPr>
          <w:rFonts w:ascii="Calibri" w:hAnsi="Calibri" w:cs="Calibri"/>
        </w:rPr>
        <w:sectPr w:rsidR="00025D54">
          <w:pgSz w:w="11905" w:h="16838" w:code="9"/>
          <w:pgMar w:top="1134" w:right="850" w:bottom="1134" w:left="1701" w:header="720" w:footer="720" w:gutter="0"/>
          <w:cols w:space="720"/>
        </w:sectPr>
      </w:pPr>
    </w:p>
    <w:p w:rsidR="00025D54" w:rsidRDefault="00025D54" w:rsidP="00025D54">
      <w:pPr>
        <w:autoSpaceDE w:val="0"/>
        <w:autoSpaceDN w:val="0"/>
        <w:adjustRightInd w:val="0"/>
        <w:spacing w:after="0" w:line="240" w:lineRule="auto"/>
        <w:jc w:val="right"/>
        <w:rPr>
          <w:rFonts w:ascii="Calibri" w:hAnsi="Calibri" w:cs="Calibri"/>
        </w:rPr>
      </w:pPr>
    </w:p>
    <w:p w:rsidR="00025D54" w:rsidRDefault="00025D54" w:rsidP="00025D54">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1</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к Приказу Министерства</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финансов Российской Федерации</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от 22 июня 2009 г. N 58н</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pStyle w:val="ConsPlusNonformat"/>
        <w:jc w:val="both"/>
      </w:pPr>
      <w:r>
        <w:t>┌────────────────────────────────────────────────────────────────────────────────────────────────┐</w:t>
      </w:r>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r>
        <w:t xml:space="preserve">│   ││││││││││││││     ИНН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││0300││8010││         └─┴─┴─┴─┴─┴─┴─┴─┴─┴─┴─┴─┘                                             │</w:t>
      </w:r>
    </w:p>
    <w:p w:rsidR="00025D54" w:rsidRDefault="00025D54" w:rsidP="00025D54">
      <w:pPr>
        <w:pStyle w:val="ConsPlusNonformat"/>
        <w:jc w:val="both"/>
      </w:pPr>
      <w:r>
        <w:t>│                          ┌─┬─┬─┬─┬─┬─┬─┬─┬─┐      ┌─┬─┬─┐                                      │</w:t>
      </w:r>
    </w:p>
    <w:p w:rsidR="00025D54" w:rsidRDefault="00025D54" w:rsidP="00025D54">
      <w:pPr>
        <w:pStyle w:val="ConsPlusNonformat"/>
        <w:jc w:val="both"/>
      </w:pPr>
      <w:r>
        <w:t>│                      КПП</w:t>
      </w:r>
      <w:proofErr w:type="gramStart"/>
      <w:r>
        <w:t xml:space="preserve">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С</w:t>
      </w:r>
      <w:proofErr w:type="gramEnd"/>
      <w:r>
        <w:t>тр. │0│0│1│                                      │</w:t>
      </w:r>
    </w:p>
    <w:p w:rsidR="00025D54" w:rsidRDefault="00025D54" w:rsidP="00025D54">
      <w:pPr>
        <w:pStyle w:val="ConsPlusNonformat"/>
        <w:jc w:val="both"/>
      </w:pPr>
      <w:r>
        <w:t>│                          └─┴─┴─┴─┴─┴─┴─┴─┴─┘      └─┴─┴─┘                                      │</w:t>
      </w:r>
    </w:p>
    <w:p w:rsidR="00025D54" w:rsidRDefault="00025D54" w:rsidP="00025D54">
      <w:pPr>
        <w:pStyle w:val="ConsPlusNonformat"/>
        <w:jc w:val="both"/>
      </w:pPr>
      <w:r>
        <w:t>│                                                                           Форма по КНД 1152017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Налоговая декларация по налогу, уплачиваемому                           │</w:t>
      </w:r>
    </w:p>
    <w:p w:rsidR="00025D54" w:rsidRDefault="00025D54" w:rsidP="00025D54">
      <w:pPr>
        <w:pStyle w:val="ConsPlusNonformat"/>
        <w:jc w:val="both"/>
      </w:pPr>
      <w:r>
        <w:t>│                  в связи с применением упрощенной системы налогообложения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                                 ┌─┬─┐                    ┌─┬─┬─┬─┐  │</w:t>
      </w:r>
    </w:p>
    <w:p w:rsidR="00025D54" w:rsidRDefault="00025D54" w:rsidP="00025D54">
      <w:pPr>
        <w:pStyle w:val="ConsPlusNonformat"/>
        <w:jc w:val="both"/>
      </w:pPr>
      <w:proofErr w:type="spellStart"/>
      <w:r>
        <w:t>│Номер</w:t>
      </w:r>
      <w:proofErr w:type="spellEnd"/>
      <w:r>
        <w:t xml:space="preserve"> корректировки │ </w:t>
      </w:r>
      <w:proofErr w:type="spellStart"/>
      <w:r>
        <w:t>│</w:t>
      </w:r>
      <w:proofErr w:type="spellEnd"/>
      <w:r>
        <w:t xml:space="preserve"> </w:t>
      </w:r>
      <w:proofErr w:type="spellStart"/>
      <w:r>
        <w:t>│</w:t>
      </w:r>
      <w:proofErr w:type="spellEnd"/>
      <w:r>
        <w:t xml:space="preserve"> </w:t>
      </w:r>
      <w:proofErr w:type="spellStart"/>
      <w:r>
        <w:t>│</w:t>
      </w:r>
      <w:proofErr w:type="spellEnd"/>
      <w:r>
        <w:t xml:space="preserve">          Налоговый период (код) │ </w:t>
      </w:r>
      <w:proofErr w:type="spellStart"/>
      <w:r>
        <w:t>│</w:t>
      </w:r>
      <w:proofErr w:type="spellEnd"/>
      <w:r>
        <w:t xml:space="preserve"> </w:t>
      </w:r>
      <w:proofErr w:type="spellStart"/>
      <w:r>
        <w:t>│</w:t>
      </w:r>
      <w:proofErr w:type="spellEnd"/>
      <w:r>
        <w:t xml:space="preserve">       Отчетный год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                    └─┴─┴─┴─┘  │</w:t>
      </w:r>
    </w:p>
    <w:p w:rsidR="00025D54" w:rsidRDefault="00025D54" w:rsidP="00025D54">
      <w:pPr>
        <w:pStyle w:val="ConsPlusNonformat"/>
        <w:jc w:val="both"/>
      </w:pPr>
      <w:r>
        <w:t>│                                           ┌─┬─┬─┬─┐                                   ┌─┬─┬─┐  │</w:t>
      </w:r>
    </w:p>
    <w:p w:rsidR="00025D54" w:rsidRDefault="00025D54" w:rsidP="00025D54">
      <w:pPr>
        <w:pStyle w:val="ConsPlusNonformat"/>
        <w:jc w:val="both"/>
      </w:pPr>
      <w:r>
        <w:t xml:space="preserve">│    Представляется в налоговый орган (код)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по месту нахождения (учета) (код)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  │</w:t>
      </w:r>
    </w:p>
    <w:p w:rsidR="00025D54" w:rsidRDefault="00025D54" w:rsidP="00025D54">
      <w:pPr>
        <w:pStyle w:val="ConsPlusNonformat"/>
        <w:jc w:val="both"/>
      </w:pPr>
      <w:r>
        <w:t>│ ┌─┬─┬─┬─┬─┬─┬─┬─┬─┬─┬─┬─┬─┬─┬─┬─┬─┬─┬─┬─┬─┬─┬─┬─┬─┬─┬─┬─┬─┬─┬─┬─┬─┬─┬─┬─┬─┬─┬─┬─┐              │</w:t>
      </w:r>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(налогоплательщик)                                            │</w:t>
      </w:r>
    </w:p>
    <w:p w:rsidR="00025D54" w:rsidRDefault="00025D54" w:rsidP="00025D54">
      <w:pPr>
        <w:pStyle w:val="ConsPlusNonformat"/>
        <w:jc w:val="both"/>
      </w:pPr>
      <w:r>
        <w:t xml:space="preserve">│                                                                     ┌─┬─┐ </w:t>
      </w:r>
      <w:proofErr w:type="spellStart"/>
      <w:r>
        <w:t>┌─┬─┐</w:t>
      </w:r>
      <w:proofErr w:type="spellEnd"/>
      <w:r>
        <w:t xml:space="preserve"> </w:t>
      </w:r>
      <w:proofErr w:type="spellStart"/>
      <w:r>
        <w:t>┌─┬─┐</w:t>
      </w:r>
      <w:proofErr w:type="spellEnd"/>
      <w:r>
        <w:t xml:space="preserve">          │</w:t>
      </w:r>
    </w:p>
    <w:p w:rsidR="00025D54" w:rsidRDefault="00025D54" w:rsidP="00025D54">
      <w:pPr>
        <w:pStyle w:val="ConsPlusNonformat"/>
        <w:jc w:val="both"/>
      </w:pPr>
      <w:r>
        <w:t xml:space="preserve">│         Код вида экономической деятельности по классификатору ОКВЭД │ </w:t>
      </w:r>
      <w:proofErr w:type="spellStart"/>
      <w:r>
        <w:t>│</w:t>
      </w:r>
      <w:proofErr w:type="spellEnd"/>
      <w:r>
        <w:t xml:space="preserve"> │.│ │ │.│ │ </w:t>
      </w:r>
      <w:proofErr w:type="spellStart"/>
      <w:r>
        <w:t>│</w:t>
      </w:r>
      <w:proofErr w:type="spellEnd"/>
      <w:r>
        <w:t xml:space="preserve">          </w:t>
      </w:r>
      <w:proofErr w:type="spellStart"/>
      <w:r>
        <w:t>│</w:t>
      </w:r>
      <w:proofErr w:type="spellEnd"/>
    </w:p>
    <w:p w:rsidR="00025D54" w:rsidRDefault="00025D54" w:rsidP="00025D54">
      <w:pPr>
        <w:pStyle w:val="ConsPlusNonformat"/>
        <w:jc w:val="both"/>
      </w:pPr>
      <w:r>
        <w:lastRenderedPageBreak/>
        <w:t xml:space="preserve">│                                                                     └─┴─┘ </w:t>
      </w:r>
      <w:proofErr w:type="spellStart"/>
      <w:r>
        <w:t>└─┴─┘</w:t>
      </w:r>
      <w:proofErr w:type="spellEnd"/>
      <w:r>
        <w:t xml:space="preserve"> </w:t>
      </w:r>
      <w:proofErr w:type="spellStart"/>
      <w:r>
        <w:t>└─┴─┘</w:t>
      </w:r>
      <w:proofErr w:type="spellEnd"/>
      <w:r>
        <w:t xml:space="preserve">          │</w:t>
      </w:r>
    </w:p>
    <w:p w:rsidR="00025D54" w:rsidRDefault="00025D54" w:rsidP="00025D54">
      <w:pPr>
        <w:pStyle w:val="ConsPlusNonformat"/>
        <w:jc w:val="both"/>
      </w:pPr>
      <w:r>
        <w:t>│                                        ┌─┬─┬─┬─┬─┬─┬─┬─┬─┬─┬─┬─┬─┬─┬─┬─┬─┬─┬─┬─┐               │</w:t>
      </w:r>
    </w:p>
    <w:p w:rsidR="00025D54" w:rsidRDefault="00025D54" w:rsidP="00025D54">
      <w:pPr>
        <w:pStyle w:val="ConsPlusNonformat"/>
        <w:jc w:val="both"/>
      </w:pPr>
      <w:r>
        <w:t xml:space="preserve">│             Номер контактного телефона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xml:space="preserve">│   ┌─┬─┬─┐                                                                       </w:t>
      </w:r>
      <w:proofErr w:type="spellStart"/>
      <w:r>
        <w:t>┌─┬─┬─┐</w:t>
      </w:r>
      <w:proofErr w:type="spellEnd"/>
      <w:r>
        <w:t xml:space="preserve">        │</w:t>
      </w:r>
    </w:p>
    <w:p w:rsidR="00025D54" w:rsidRDefault="00025D54" w:rsidP="00025D54">
      <w:pPr>
        <w:pStyle w:val="ConsPlusNonformat"/>
        <w:jc w:val="both"/>
      </w:pPr>
      <w:proofErr w:type="spellStart"/>
      <w:r>
        <w:t>│На</w:t>
      </w:r>
      <w:proofErr w:type="spellEnd"/>
      <w:r>
        <w:t xml:space="preserve"> │ </w:t>
      </w:r>
      <w:proofErr w:type="spellStart"/>
      <w:r>
        <w:t>│</w:t>
      </w:r>
      <w:proofErr w:type="spellEnd"/>
      <w:r>
        <w:t xml:space="preserve"> </w:t>
      </w:r>
      <w:proofErr w:type="spellStart"/>
      <w:r>
        <w:t>│</w:t>
      </w:r>
      <w:proofErr w:type="spellEnd"/>
      <w:r>
        <w:t xml:space="preserve"> </w:t>
      </w:r>
      <w:proofErr w:type="spellStart"/>
      <w:r>
        <w:t>│</w:t>
      </w:r>
      <w:proofErr w:type="spellEnd"/>
      <w:r>
        <w:t xml:space="preserve"> страницах     с приложением подтверждающих документов или их копий на │ </w:t>
      </w:r>
      <w:proofErr w:type="spellStart"/>
      <w:r>
        <w:t>│</w:t>
      </w:r>
      <w:proofErr w:type="spellEnd"/>
      <w:r>
        <w:t xml:space="preserve"> </w:t>
      </w:r>
      <w:proofErr w:type="spellStart"/>
      <w:r>
        <w:t>│</w:t>
      </w:r>
      <w:proofErr w:type="spellEnd"/>
      <w:r>
        <w:t xml:space="preserve"> </w:t>
      </w:r>
      <w:proofErr w:type="spellStart"/>
      <w:r>
        <w:t>│</w:t>
      </w:r>
      <w:proofErr w:type="spellEnd"/>
      <w:r>
        <w:t xml:space="preserve"> листах │</w:t>
      </w:r>
    </w:p>
    <w:p w:rsidR="00025D54" w:rsidRDefault="00025D54" w:rsidP="00025D54">
      <w:pPr>
        <w:pStyle w:val="ConsPlusNonformat"/>
        <w:jc w:val="both"/>
      </w:pPr>
      <w:r>
        <w:t xml:space="preserve">│   └─┴─┴─┘                                                                       </w:t>
      </w:r>
      <w:proofErr w:type="spellStart"/>
      <w:r>
        <w:t>└─┴─┴─┘</w:t>
      </w:r>
      <w:proofErr w:type="spellEnd"/>
      <w:r>
        <w:t xml:space="preserve">        │</w:t>
      </w:r>
    </w:p>
    <w:p w:rsidR="00025D54" w:rsidRDefault="00025D54" w:rsidP="00025D54">
      <w:pPr>
        <w:pStyle w:val="ConsPlusNonformat"/>
        <w:jc w:val="both"/>
      </w:pPr>
      <w:r>
        <w:t>├───────────────────────────────────────────────┬────────────────────────────────────────────────┤</w:t>
      </w:r>
    </w:p>
    <w:p w:rsidR="00025D54" w:rsidRDefault="00025D54" w:rsidP="00025D54">
      <w:pPr>
        <w:pStyle w:val="ConsPlusNonformat"/>
        <w:jc w:val="both"/>
      </w:pPr>
      <w:r>
        <w:t>│  Достоверность и полноту сведений, указанных</w:t>
      </w:r>
      <w:proofErr w:type="gramStart"/>
      <w:r>
        <w:t xml:space="preserve">  │    З</w:t>
      </w:r>
      <w:proofErr w:type="gramEnd"/>
      <w:r>
        <w:t>аполняется работником налогового органа    │</w:t>
      </w:r>
    </w:p>
    <w:p w:rsidR="00025D54" w:rsidRDefault="00025D54" w:rsidP="00025D54">
      <w:pPr>
        <w:pStyle w:val="ConsPlusNonformat"/>
        <w:jc w:val="both"/>
      </w:pPr>
      <w:r>
        <w:t>│     в настоящей декларации, подтверждаю:      │       Сведения о представлении декларации      │</w:t>
      </w:r>
    </w:p>
    <w:p w:rsidR="00025D54" w:rsidRDefault="00025D54" w:rsidP="00025D54">
      <w:pPr>
        <w:pStyle w:val="ConsPlusNonformat"/>
        <w:jc w:val="both"/>
      </w:pPr>
      <w:r>
        <w:t>│    ┌─┐ 1 - налогоплательщик,                  │                                        ┌─┬─┐   │</w:t>
      </w:r>
    </w:p>
    <w:p w:rsidR="00025D54" w:rsidRDefault="00025D54" w:rsidP="00025D54">
      <w:pPr>
        <w:pStyle w:val="ConsPlusNonformat"/>
        <w:jc w:val="both"/>
      </w:pPr>
      <w:r>
        <w:t xml:space="preserve">│    └─┘ 2 - представитель налогоплательщика    │   Данная декларация представлена (код) │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                                        └─┴─┘   │</w:t>
      </w:r>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                                     │</w:t>
      </w:r>
    </w:p>
    <w:p w:rsidR="00025D54" w:rsidRDefault="00025D54" w:rsidP="00025D54">
      <w:pPr>
        <w:pStyle w:val="ConsPlusNonformat"/>
        <w:jc w:val="both"/>
      </w:pPr>
      <w:r>
        <w:t xml:space="preserve">│   └─┴─┴─┴─┴─┴─┴─┴─┴─┴─┴─┴─┴─┴─┴─┴─┴─┴─┴─┴─┘   │ на │ </w:t>
      </w:r>
      <w:proofErr w:type="spellStart"/>
      <w:r>
        <w:t>│</w:t>
      </w:r>
      <w:proofErr w:type="spellEnd"/>
      <w:r>
        <w:t xml:space="preserve"> </w:t>
      </w:r>
      <w:proofErr w:type="spellStart"/>
      <w:r>
        <w:t>│</w:t>
      </w:r>
      <w:proofErr w:type="spellEnd"/>
      <w:r>
        <w:t xml:space="preserve"> </w:t>
      </w:r>
      <w:proofErr w:type="spellStart"/>
      <w:r>
        <w:t>│</w:t>
      </w:r>
      <w:proofErr w:type="spellEnd"/>
      <w:r>
        <w:t xml:space="preserve"> страницах                           │</w:t>
      </w:r>
    </w:p>
    <w:p w:rsidR="00025D54" w:rsidRDefault="00025D54" w:rsidP="00025D54">
      <w:pPr>
        <w:pStyle w:val="ConsPlusNonformat"/>
        <w:jc w:val="both"/>
      </w:pPr>
      <w:r>
        <w:t>│   ┌─┬─┬─┬─┬─┬─┬─┬─┬─┬─┬─┬─┬─┬─┬─┬─┬─┬─┬─┬─┐   │    └─┴─┴─┘                                     │</w:t>
      </w:r>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с приложением ┌─┬─┬─┐               │</w:t>
      </w:r>
    </w:p>
    <w:p w:rsidR="00025D54" w:rsidRDefault="00025D54" w:rsidP="00025D54">
      <w:pPr>
        <w:pStyle w:val="ConsPlusNonformat"/>
        <w:jc w:val="both"/>
      </w:pPr>
      <w:r>
        <w:t xml:space="preserve">│   └─┴─┴─┴─┴─┴─┴─┴─┴─┴─┴─┴─┴─┴─┴─┴─┴─┴─┴─┴─┘   </w:t>
      </w:r>
      <w:proofErr w:type="spellStart"/>
      <w:r>
        <w:t>│подтверждающих</w:t>
      </w:r>
      <w:proofErr w:type="spellEnd"/>
      <w:r>
        <w:t xml:space="preserve"> документов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gramStart"/>
      <w:r>
        <w:t>листах</w:t>
      </w:r>
      <w:proofErr w:type="gramEnd"/>
      <w:r>
        <w:t xml:space="preserve">        │</w:t>
      </w:r>
    </w:p>
    <w:p w:rsidR="00025D54" w:rsidRDefault="00025D54" w:rsidP="00025D54">
      <w:pPr>
        <w:pStyle w:val="ConsPlusNonformat"/>
        <w:jc w:val="both"/>
      </w:pPr>
      <w:r>
        <w:t xml:space="preserve">│   ┌─┬─┬─┬─┬─┬─┬─┬─┬─┬─┬─┬─┬─┬─┬─┬─┬─┬─┬─┬─┐   │          или их копий </w:t>
      </w:r>
      <w:proofErr w:type="gramStart"/>
      <w:r>
        <w:t>на</w:t>
      </w:r>
      <w:proofErr w:type="gramEnd"/>
      <w:r>
        <w:t xml:space="preserve"> └─┴─┴─┘               │</w:t>
      </w:r>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   │                        ┌─┬─┐ </w:t>
      </w:r>
      <w:proofErr w:type="spellStart"/>
      <w:r>
        <w:t>┌─┬─┐</w:t>
      </w:r>
      <w:proofErr w:type="spellEnd"/>
      <w:r>
        <w:t xml:space="preserve"> ┌─┬─┬─┬─┐   │</w:t>
      </w:r>
    </w:p>
    <w:p w:rsidR="00025D54" w:rsidRDefault="00025D54" w:rsidP="00025D54">
      <w:pPr>
        <w:pStyle w:val="ConsPlusNonformat"/>
        <w:jc w:val="both"/>
      </w:pPr>
      <w:r>
        <w:t xml:space="preserve">│       (фамилия, имя, отчество полностью)      </w:t>
      </w:r>
      <w:proofErr w:type="spellStart"/>
      <w:r>
        <w:t>│Дата</w:t>
      </w:r>
      <w:proofErr w:type="spellEnd"/>
      <w:r>
        <w:t xml:space="preserve"> представления      │ </w:t>
      </w:r>
      <w:proofErr w:type="spellStart"/>
      <w:r>
        <w:t>│</w:t>
      </w:r>
      <w:proofErr w:type="spellEnd"/>
      <w:r>
        <w:t xml:space="preserve"> │.│ │ │.│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   </w:t>
      </w:r>
      <w:proofErr w:type="spellStart"/>
      <w:r>
        <w:t>│декларации</w:t>
      </w:r>
      <w:proofErr w:type="spellEnd"/>
      <w:r>
        <w:t xml:space="preserve">              └─┴─┘ </w:t>
      </w:r>
      <w:proofErr w:type="spellStart"/>
      <w:r>
        <w:t>└─┴─┘</w:t>
      </w:r>
      <w:proofErr w:type="spellEnd"/>
      <w:r>
        <w:t xml:space="preserve"> └─┴─┴─┴─┘   │</w:t>
      </w:r>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                   ┌─┬─┬─┬─┬─┬─┬─┬─┬─┬─┬─┬─┬─┐  │</w:t>
      </w:r>
    </w:p>
    <w:p w:rsidR="00025D54" w:rsidRDefault="00025D54" w:rsidP="00025D54">
      <w:pPr>
        <w:pStyle w:val="ConsPlusNonformat"/>
        <w:jc w:val="both"/>
      </w:pPr>
      <w:r>
        <w:t xml:space="preserve">│   ┌─┬─┬─┬─┬─┬─┬─┬─┬─┬─┬─┬─┬─┬─┬─┬─┬─┬─┬─┬─┐   │  Зарегистрирована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за N       └─┴─┴─┴─┴─┴─┴─┴─┴─┴─┴─┴─┴─┘  │</w:t>
      </w:r>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   │_________________________     __________________│</w:t>
      </w:r>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Фамилия, И.О.                 Подпись     │</w:t>
      </w:r>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lastRenderedPageBreak/>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proofErr w:type="gramStart"/>
      <w:r>
        <w:t xml:space="preserve">│   (наименование организации - представителя   │                                                </w:t>
      </w:r>
      <w:proofErr w:type="spellStart"/>
      <w:r>
        <w:t>│</w:t>
      </w:r>
      <w:proofErr w:type="spellEnd"/>
      <w:proofErr w:type="gramEnd"/>
    </w:p>
    <w:p w:rsidR="00025D54" w:rsidRDefault="00025D54" w:rsidP="00025D54">
      <w:pPr>
        <w:pStyle w:val="ConsPlusNonformat"/>
        <w:jc w:val="both"/>
      </w:pPr>
      <w:r>
        <w:t xml:space="preserve">│              налогоплательщика)               │                                                </w:t>
      </w:r>
      <w:proofErr w:type="spellStart"/>
      <w:r>
        <w:t>│</w:t>
      </w:r>
      <w:proofErr w:type="spellEnd"/>
    </w:p>
    <w:p w:rsidR="00025D54" w:rsidRDefault="00025D54" w:rsidP="00025D54">
      <w:pPr>
        <w:pStyle w:val="ConsPlusNonformat"/>
        <w:jc w:val="both"/>
      </w:pPr>
      <w:r>
        <w:t xml:space="preserve">│                          ┌─┬─┐ </w:t>
      </w:r>
      <w:proofErr w:type="spellStart"/>
      <w:r>
        <w:t>┌─┬─┐</w:t>
      </w:r>
      <w:proofErr w:type="spellEnd"/>
      <w:r>
        <w:t xml:space="preserve"> ┌─┬─┬─┬─┐│                                                │</w:t>
      </w:r>
    </w:p>
    <w:p w:rsidR="00025D54" w:rsidRDefault="00025D54" w:rsidP="00025D54">
      <w:pPr>
        <w:pStyle w:val="ConsPlusNonformat"/>
        <w:jc w:val="both"/>
      </w:pPr>
      <w:proofErr w:type="spellStart"/>
      <w:r>
        <w:t>│Подпись</w:t>
      </w:r>
      <w:proofErr w:type="spellEnd"/>
      <w:r>
        <w:t xml:space="preserve"> ____________ Дата │ </w:t>
      </w:r>
      <w:proofErr w:type="spellStart"/>
      <w:r>
        <w:t>│</w:t>
      </w:r>
      <w:proofErr w:type="spellEnd"/>
      <w:r>
        <w:t xml:space="preserve"> │.│ │ │.│ │ </w:t>
      </w:r>
      <w:proofErr w:type="spellStart"/>
      <w:r>
        <w:t>│</w:t>
      </w:r>
      <w:proofErr w:type="spellEnd"/>
      <w:r>
        <w:t xml:space="preserve"> </w:t>
      </w:r>
      <w:proofErr w:type="spellStart"/>
      <w:r>
        <w:t>│</w:t>
      </w:r>
      <w:proofErr w:type="spellEnd"/>
      <w:r>
        <w:t xml:space="preserve"> ││                                                │</w:t>
      </w:r>
    </w:p>
    <w:p w:rsidR="00025D54" w:rsidRDefault="00025D54" w:rsidP="00025D54">
      <w:pPr>
        <w:pStyle w:val="ConsPlusNonformat"/>
        <w:jc w:val="both"/>
      </w:pPr>
      <w:r>
        <w:t xml:space="preserve">│                          └─┴─┘ </w:t>
      </w:r>
      <w:proofErr w:type="spellStart"/>
      <w:r>
        <w:t>└─┴─┘</w:t>
      </w:r>
      <w:proofErr w:type="spellEnd"/>
      <w:r>
        <w:t xml:space="preserve"> └─┴─┴─┴─┘│                                                │</w:t>
      </w:r>
    </w:p>
    <w:p w:rsidR="00025D54" w:rsidRDefault="00025D54" w:rsidP="00025D54">
      <w:pPr>
        <w:pStyle w:val="ConsPlusNonformat"/>
        <w:jc w:val="both"/>
      </w:pPr>
      <w:r>
        <w:t xml:space="preserve">│             МП                                │                                                </w:t>
      </w:r>
      <w:proofErr w:type="spellStart"/>
      <w:r>
        <w:t>│</w:t>
      </w:r>
      <w:proofErr w:type="spellEnd"/>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Наименование документа,            │                                                </w:t>
      </w:r>
      <w:proofErr w:type="spellStart"/>
      <w:r>
        <w:t>│</w:t>
      </w:r>
      <w:proofErr w:type="spellEnd"/>
    </w:p>
    <w:p w:rsidR="00025D54" w:rsidRDefault="00025D54" w:rsidP="00025D54">
      <w:pPr>
        <w:pStyle w:val="ConsPlusNonformat"/>
        <w:jc w:val="both"/>
      </w:pPr>
      <w:r>
        <w:t xml:space="preserve">│   подтверждающего полномочия представителя    │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xml:space="preserve">│   └─┴─┴─┴─┴─┴─┴─┴─┴─┴─┴─┴─┴─┴─┴─┴─┴─┴─┴─┴─┘   │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r>
        <w:t>└───────────────────────────────────────────────┴────────────────────────────────────────────────┘</w:t>
      </w: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pStyle w:val="ConsPlusNonformat"/>
        <w:jc w:val="both"/>
      </w:pPr>
      <w:r>
        <w:t>┌────────────────────────────────────────────────────────────────────────────────────────────────┐</w:t>
      </w:r>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r>
        <w:t xml:space="preserve">│   ││││││││││││││     ИНН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││0300││8027││         └─┴─┴─┴─┴─┴─┴─┴─┴─┴─┴─┴─┘                                             │</w:t>
      </w:r>
    </w:p>
    <w:p w:rsidR="00025D54" w:rsidRDefault="00025D54" w:rsidP="00025D54">
      <w:pPr>
        <w:pStyle w:val="ConsPlusNonformat"/>
        <w:jc w:val="both"/>
      </w:pPr>
      <w:r>
        <w:t>│                          ┌─┬─┬─┬─┬─┬─┬─┬─┬─┐      ┌─┬─┬─┐                                      │</w:t>
      </w:r>
    </w:p>
    <w:p w:rsidR="00025D54" w:rsidRDefault="00025D54" w:rsidP="00025D54">
      <w:pPr>
        <w:pStyle w:val="ConsPlusNonformat"/>
        <w:jc w:val="both"/>
      </w:pPr>
      <w:r>
        <w:t>│                      КПП</w:t>
      </w:r>
      <w:proofErr w:type="gramStart"/>
      <w:r>
        <w:t xml:space="preserve">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С</w:t>
      </w:r>
      <w:proofErr w:type="gramEnd"/>
      <w:r>
        <w:t xml:space="preserve">тр.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Раздел 1. Сумма налога, уплачиваемого в связи с применением упрощенной системы         │</w:t>
      </w:r>
    </w:p>
    <w:p w:rsidR="00025D54" w:rsidRDefault="00025D54" w:rsidP="00025D54">
      <w:pPr>
        <w:pStyle w:val="ConsPlusNonformat"/>
        <w:jc w:val="both"/>
      </w:pPr>
      <w:proofErr w:type="spellStart"/>
      <w:r>
        <w:t>│налогообложения</w:t>
      </w:r>
      <w:proofErr w:type="spellEnd"/>
      <w:r>
        <w:t xml:space="preserve">, и минимального налога, </w:t>
      </w:r>
      <w:proofErr w:type="gramStart"/>
      <w:r>
        <w:t>подлежащая</w:t>
      </w:r>
      <w:proofErr w:type="gramEnd"/>
      <w:r>
        <w:t xml:space="preserve"> уплате в бюджет, по данным налогоплательщика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(в рублях)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Показатели                Код строки           Значения показателей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│Объект</w:t>
      </w:r>
      <w:proofErr w:type="spellEnd"/>
      <w:r>
        <w:t xml:space="preserve"> налогообложения                              ┌─┐                                         │</w:t>
      </w:r>
    </w:p>
    <w:p w:rsidR="00025D54" w:rsidRDefault="00025D54" w:rsidP="00025D54">
      <w:pPr>
        <w:pStyle w:val="ConsPlusNonformat"/>
        <w:jc w:val="both"/>
      </w:pPr>
      <w:r>
        <w:lastRenderedPageBreak/>
        <w:t xml:space="preserve">│1 - доходы                                  001     │ </w:t>
      </w:r>
      <w:proofErr w:type="spellStart"/>
      <w:r>
        <w:t>│</w:t>
      </w:r>
      <w:proofErr w:type="spellEnd"/>
      <w:r>
        <w:t xml:space="preserve">                                         </w:t>
      </w:r>
      <w:proofErr w:type="spellStart"/>
      <w:r>
        <w:t>│</w:t>
      </w:r>
      <w:proofErr w:type="spellEnd"/>
    </w:p>
    <w:p w:rsidR="00025D54" w:rsidRDefault="00025D54" w:rsidP="00025D54">
      <w:pPr>
        <w:pStyle w:val="ConsPlusNonformat"/>
        <w:jc w:val="both"/>
      </w:pPr>
      <w:r>
        <w:t>│2 - доходы, уменьшенные на величину                 └─┘                                         │</w:t>
      </w:r>
    </w:p>
    <w:p w:rsidR="00025D54" w:rsidRDefault="00025D54" w:rsidP="00025D54">
      <w:pPr>
        <w:pStyle w:val="ConsPlusNonformat"/>
        <w:jc w:val="both"/>
      </w:pPr>
      <w:proofErr w:type="spellStart"/>
      <w:r>
        <w:t>│расходов</w:t>
      </w:r>
      <w:proofErr w:type="spellEnd"/>
      <w:r>
        <w:t xml:space="preserve">                                                                                        │</w:t>
      </w:r>
    </w:p>
    <w:p w:rsidR="00025D54" w:rsidRDefault="00025D54" w:rsidP="00025D54">
      <w:pPr>
        <w:pStyle w:val="ConsPlusNonformat"/>
        <w:jc w:val="both"/>
      </w:pPr>
      <w:r>
        <w:t>│                                                    ┌─┬─┬─┬─┬─┬─┬─┬─┬─┬─┬─┐                     │</w:t>
      </w:r>
    </w:p>
    <w:p w:rsidR="00025D54" w:rsidRDefault="00025D54" w:rsidP="00025D54">
      <w:pPr>
        <w:pStyle w:val="ConsPlusNonformat"/>
        <w:jc w:val="both"/>
      </w:pPr>
      <w:proofErr w:type="spellStart"/>
      <w:r>
        <w:t>│Код</w:t>
      </w:r>
      <w:proofErr w:type="spellEnd"/>
      <w:r>
        <w:t xml:space="preserve"> по ОКАТО                                010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proofErr w:type="spellStart"/>
      <w:r>
        <w:t>│Код</w:t>
      </w:r>
      <w:proofErr w:type="spellEnd"/>
      <w:r>
        <w:t xml:space="preserve"> бюджетной классификации                 020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│Сумма</w:t>
      </w:r>
      <w:proofErr w:type="spellEnd"/>
      <w:r>
        <w:t xml:space="preserve"> авансового платежа по налогу,                                                             │</w:t>
      </w:r>
    </w:p>
    <w:p w:rsidR="00025D54" w:rsidRDefault="00025D54" w:rsidP="00025D54">
      <w:pPr>
        <w:pStyle w:val="ConsPlusNonformat"/>
        <w:jc w:val="both"/>
      </w:pPr>
      <w:proofErr w:type="spellStart"/>
      <w:r>
        <w:t>│</w:t>
      </w:r>
      <w:proofErr w:type="gramStart"/>
      <w:r>
        <w:t>исчисленная</w:t>
      </w:r>
      <w:proofErr w:type="spellEnd"/>
      <w:proofErr w:type="gramEnd"/>
      <w:r>
        <w:t xml:space="preserve"> к уплате за:                                                                        │</w:t>
      </w:r>
    </w:p>
    <w:p w:rsidR="00025D54" w:rsidRDefault="00025D54" w:rsidP="00025D54">
      <w:pPr>
        <w:pStyle w:val="ConsPlusNonformat"/>
        <w:jc w:val="both"/>
      </w:pPr>
      <w:r>
        <w:t>│                                                    ┌─┬─┬─┬─┬─┬─┬─┬─┐                           │</w:t>
      </w:r>
    </w:p>
    <w:p w:rsidR="00025D54" w:rsidRDefault="00025D54" w:rsidP="00025D54">
      <w:pPr>
        <w:pStyle w:val="ConsPlusNonformat"/>
        <w:jc w:val="both"/>
      </w:pPr>
      <w:r>
        <w:t xml:space="preserve">│    первый квартал                          030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r>
        <w:t xml:space="preserve">│    полугодие                               040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r>
        <w:t xml:space="preserve">│    девять месяцев                          050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proofErr w:type="spellStart"/>
      <w:r>
        <w:t>│Сумма</w:t>
      </w:r>
      <w:proofErr w:type="spellEnd"/>
      <w:r>
        <w:t xml:space="preserve"> налога, подлежащая уплате </w:t>
      </w:r>
      <w:proofErr w:type="gramStart"/>
      <w:r>
        <w:t>за</w:t>
      </w:r>
      <w:proofErr w:type="gramEnd"/>
      <w:r>
        <w:t xml:space="preserve">                  ┌─┬─┬─┬─┬─┬─┬─┬─┐                           │</w:t>
      </w:r>
    </w:p>
    <w:p w:rsidR="00025D54" w:rsidRDefault="00025D54" w:rsidP="00025D54">
      <w:pPr>
        <w:pStyle w:val="ConsPlusNonformat"/>
        <w:jc w:val="both"/>
      </w:pPr>
      <w:proofErr w:type="spellStart"/>
      <w:r>
        <w:t>│налоговый</w:t>
      </w:r>
      <w:proofErr w:type="spellEnd"/>
      <w:r>
        <w:t xml:space="preserve"> период                            060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proofErr w:type="spellStart"/>
      <w:r>
        <w:t>│для</w:t>
      </w:r>
      <w:proofErr w:type="spellEnd"/>
      <w:r>
        <w:t xml:space="preserve"> стр. 001 = "1": стр. 260 - стр. 280             └─┴─┴─┴─┴─┴─┴─┴─┘                           │</w:t>
      </w:r>
    </w:p>
    <w:p w:rsidR="00025D54" w:rsidRDefault="00025D54" w:rsidP="00025D54">
      <w:pPr>
        <w:pStyle w:val="ConsPlusNonformat"/>
        <w:jc w:val="both"/>
      </w:pPr>
      <w:r>
        <w:t>│- стр. 050, если стр. 260 - стр. 280 -                                                          │</w:t>
      </w:r>
    </w:p>
    <w:p w:rsidR="00025D54" w:rsidRDefault="00025D54" w:rsidP="00025D54">
      <w:pPr>
        <w:pStyle w:val="ConsPlusNonformat"/>
        <w:jc w:val="both"/>
      </w:pPr>
      <w:proofErr w:type="spellStart"/>
      <w:r>
        <w:t>│стр</w:t>
      </w:r>
      <w:proofErr w:type="spellEnd"/>
      <w:r>
        <w:t>. 050 &gt;= 0                                                                                   │</w:t>
      </w:r>
    </w:p>
    <w:p w:rsidR="00025D54" w:rsidRDefault="00025D54" w:rsidP="00025D54">
      <w:pPr>
        <w:pStyle w:val="ConsPlusNonformat"/>
        <w:jc w:val="both"/>
      </w:pPr>
      <w:proofErr w:type="spellStart"/>
      <w:r>
        <w:t>│для</w:t>
      </w:r>
      <w:proofErr w:type="spellEnd"/>
      <w:r>
        <w:t xml:space="preserve"> стр. 001 = "2": стр. 260 - стр.                                                             │</w:t>
      </w:r>
    </w:p>
    <w:p w:rsidR="00025D54" w:rsidRDefault="00025D54" w:rsidP="00025D54">
      <w:pPr>
        <w:pStyle w:val="ConsPlusNonformat"/>
        <w:jc w:val="both"/>
      </w:pPr>
      <w:r>
        <w:t>│050, если стр. 260 &gt;= стр. 050 и стр.                                                           │</w:t>
      </w:r>
    </w:p>
    <w:p w:rsidR="00025D54" w:rsidRDefault="00025D54" w:rsidP="00025D54">
      <w:pPr>
        <w:pStyle w:val="ConsPlusNonformat"/>
        <w:jc w:val="both"/>
      </w:pPr>
      <w:r>
        <w:t>│260 &gt;= стр. 270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│Сумма</w:t>
      </w:r>
      <w:proofErr w:type="spellEnd"/>
      <w:r>
        <w:t xml:space="preserve"> налога к уменьшению за </w:t>
      </w:r>
      <w:proofErr w:type="gramStart"/>
      <w:r>
        <w:t>налоговый</w:t>
      </w:r>
      <w:proofErr w:type="gramEnd"/>
      <w:r>
        <w:t xml:space="preserve">              ┌─┬─┬─┬─┬─┬─┬─┬─┐                           │</w:t>
      </w:r>
    </w:p>
    <w:p w:rsidR="00025D54" w:rsidRDefault="00025D54" w:rsidP="00025D54">
      <w:pPr>
        <w:pStyle w:val="ConsPlusNonformat"/>
        <w:jc w:val="both"/>
      </w:pPr>
      <w:proofErr w:type="spellStart"/>
      <w:r>
        <w:t>│период</w:t>
      </w:r>
      <w:proofErr w:type="spellEnd"/>
      <w:r>
        <w:t xml:space="preserve">                                      070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proofErr w:type="spellStart"/>
      <w:proofErr w:type="gramStart"/>
      <w:r>
        <w:t>│для</w:t>
      </w:r>
      <w:proofErr w:type="spellEnd"/>
      <w:r>
        <w:t xml:space="preserve"> стр. 001 = "1": стр. 050 - (стр. 260            └─┴─┴─┴─┴─┴─┴─┴─┘                           │</w:t>
      </w:r>
      <w:proofErr w:type="gramEnd"/>
    </w:p>
    <w:p w:rsidR="00025D54" w:rsidRDefault="00025D54" w:rsidP="00025D54">
      <w:pPr>
        <w:pStyle w:val="ConsPlusNonformat"/>
        <w:jc w:val="both"/>
      </w:pPr>
      <w:r>
        <w:t>│- стр. 280), если стр. 260 - стр. 280 -                                                         │</w:t>
      </w:r>
    </w:p>
    <w:p w:rsidR="00025D54" w:rsidRDefault="00025D54" w:rsidP="00025D54">
      <w:pPr>
        <w:pStyle w:val="ConsPlusNonformat"/>
        <w:jc w:val="both"/>
      </w:pPr>
      <w:proofErr w:type="spellStart"/>
      <w:r>
        <w:t>│стр</w:t>
      </w:r>
      <w:proofErr w:type="spellEnd"/>
      <w:r>
        <w:t>. 050 &lt; 0                                                                                    │</w:t>
      </w:r>
    </w:p>
    <w:p w:rsidR="00025D54" w:rsidRDefault="00025D54" w:rsidP="00025D54">
      <w:pPr>
        <w:pStyle w:val="ConsPlusNonformat"/>
        <w:jc w:val="both"/>
      </w:pPr>
      <w:proofErr w:type="spellStart"/>
      <w:r>
        <w:t>│для</w:t>
      </w:r>
      <w:proofErr w:type="spellEnd"/>
      <w:r>
        <w:t xml:space="preserve"> стр. 001 = "2": стр. 050 - стр. 260,                                                        │</w:t>
      </w:r>
    </w:p>
    <w:p w:rsidR="00025D54" w:rsidRDefault="00025D54" w:rsidP="00025D54">
      <w:pPr>
        <w:pStyle w:val="ConsPlusNonformat"/>
        <w:jc w:val="both"/>
      </w:pPr>
      <w:proofErr w:type="spellStart"/>
      <w:r>
        <w:t>│если</w:t>
      </w:r>
      <w:proofErr w:type="spellEnd"/>
      <w:r>
        <w:t xml:space="preserve"> стр. 050 &gt; стр. 260 и стр. 270 &lt;=                                                          │</w:t>
      </w:r>
    </w:p>
    <w:p w:rsidR="00025D54" w:rsidRDefault="00025D54" w:rsidP="00025D54">
      <w:pPr>
        <w:pStyle w:val="ConsPlusNonformat"/>
        <w:jc w:val="both"/>
      </w:pPr>
      <w:proofErr w:type="spellStart"/>
      <w:r>
        <w:t>│стр</w:t>
      </w:r>
      <w:proofErr w:type="spellEnd"/>
      <w:r>
        <w:t>. 260 или стр. 050, если стр. 260 &lt;                                                          │</w:t>
      </w:r>
    </w:p>
    <w:p w:rsidR="00025D54" w:rsidRDefault="00025D54" w:rsidP="00025D54">
      <w:pPr>
        <w:pStyle w:val="ConsPlusNonformat"/>
        <w:jc w:val="both"/>
      </w:pPr>
      <w:proofErr w:type="spellStart"/>
      <w:r>
        <w:t>│стр</w:t>
      </w:r>
      <w:proofErr w:type="spellEnd"/>
      <w:r>
        <w:t>. 270                                                                                        │</w:t>
      </w:r>
    </w:p>
    <w:p w:rsidR="00025D54" w:rsidRDefault="00025D54" w:rsidP="00025D54">
      <w:pPr>
        <w:pStyle w:val="ConsPlusNonformat"/>
        <w:jc w:val="both"/>
      </w:pPr>
      <w:r>
        <w:t>│                                                    ┌─┬─┬─┬─┬─┬─┬─┬─┬─┬─┬─┬─┬─┬─┬─┬─┬─┬─┬─┬─┐   │</w:t>
      </w:r>
    </w:p>
    <w:p w:rsidR="00025D54" w:rsidRDefault="00025D54" w:rsidP="00025D54">
      <w:pPr>
        <w:pStyle w:val="ConsPlusNonformat"/>
        <w:jc w:val="both"/>
      </w:pPr>
      <w:proofErr w:type="spellStart"/>
      <w:r>
        <w:t>│Код</w:t>
      </w:r>
      <w:proofErr w:type="spellEnd"/>
      <w:r>
        <w:t xml:space="preserve"> бюджетной классификации                 080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lastRenderedPageBreak/>
        <w:t>│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│Сумма</w:t>
      </w:r>
      <w:proofErr w:type="spellEnd"/>
      <w:r>
        <w:t xml:space="preserve"> минимального налога, подлежащая               ┌─┬─┬─┬─┬─┬─┬─┬─┐                           │</w:t>
      </w:r>
    </w:p>
    <w:p w:rsidR="00025D54" w:rsidRDefault="00025D54" w:rsidP="00025D54">
      <w:pPr>
        <w:pStyle w:val="ConsPlusNonformat"/>
        <w:jc w:val="both"/>
      </w:pPr>
      <w:proofErr w:type="spellStart"/>
      <w:r>
        <w:t>│уплате</w:t>
      </w:r>
      <w:proofErr w:type="spellEnd"/>
      <w:r>
        <w:t xml:space="preserve"> за налоговый период                  090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proofErr w:type="spellStart"/>
      <w:r>
        <w:t>│для</w:t>
      </w:r>
      <w:proofErr w:type="spellEnd"/>
      <w:r>
        <w:t xml:space="preserve"> стр. 001 - "2": стр. 270, если стр.             └─┴─┴─┴─┴─┴─┴─┴─┘                           │</w:t>
      </w:r>
    </w:p>
    <w:p w:rsidR="00025D54" w:rsidRDefault="00025D54" w:rsidP="00025D54">
      <w:pPr>
        <w:pStyle w:val="ConsPlusNonformat"/>
        <w:jc w:val="both"/>
      </w:pPr>
      <w:r>
        <w:t>│270 &gt; стр. 260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Достоверность и полноту сведений, указанных на данной странице, подтверждаю: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____________________ (подпись)        ________________ (дата)               ┌─┐│</w:t>
      </w:r>
    </w:p>
    <w:p w:rsidR="00025D54" w:rsidRDefault="00025D54" w:rsidP="00025D54">
      <w:pPr>
        <w:pStyle w:val="ConsPlusNonformat"/>
        <w:jc w:val="both"/>
      </w:pPr>
      <w:r>
        <w:t>│└─┘                                                                                          └─┘│</w:t>
      </w:r>
    </w:p>
    <w:p w:rsidR="00025D54" w:rsidRDefault="00025D54" w:rsidP="00025D54">
      <w:pPr>
        <w:pStyle w:val="ConsPlusNonformat"/>
        <w:jc w:val="both"/>
      </w:pPr>
      <w:r>
        <w:t>└────────────────────────────────────────────────────────────────────────────────────────────────┘</w:t>
      </w: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pStyle w:val="ConsPlusNonformat"/>
        <w:jc w:val="both"/>
      </w:pPr>
      <w:r>
        <w:t>┌────────────────────────────────────────────────────────────────────────────────────────────────┐</w:t>
      </w:r>
    </w:p>
    <w:p w:rsidR="00025D54" w:rsidRDefault="00025D54" w:rsidP="00025D54">
      <w:pPr>
        <w:pStyle w:val="ConsPlusNonformat"/>
        <w:jc w:val="both"/>
      </w:pPr>
      <w:r>
        <w:t>│┌─┐              ┌─┐                                                                            │</w:t>
      </w:r>
    </w:p>
    <w:p w:rsidR="00025D54" w:rsidRDefault="00025D54" w:rsidP="00025D54">
      <w:pPr>
        <w:pStyle w:val="ConsPlusNonformat"/>
        <w:jc w:val="both"/>
      </w:pPr>
      <w:r>
        <w:t>│└─┘││││││││││││││└─┘      ┌─┬─┬─┬─┬─┬─┬─┬─┬─┬─┬─┬─┐                                             │</w:t>
      </w:r>
    </w:p>
    <w:p w:rsidR="00025D54" w:rsidRDefault="00025D54" w:rsidP="00025D54">
      <w:pPr>
        <w:pStyle w:val="ConsPlusNonformat"/>
        <w:jc w:val="both"/>
      </w:pPr>
      <w:r>
        <w:t xml:space="preserve">│   ││││││││││││││     ИНН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││0300││8034││         └─┴─┴─┴─┴─┴─┴─┴─┴─┴─┴─┴─┘                                             │</w:t>
      </w:r>
    </w:p>
    <w:p w:rsidR="00025D54" w:rsidRDefault="00025D54" w:rsidP="00025D54">
      <w:pPr>
        <w:pStyle w:val="ConsPlusNonformat"/>
        <w:jc w:val="both"/>
      </w:pPr>
      <w:r>
        <w:t>│                          ┌─┬─┬─┬─┬─┬─┬─┬─┬─┐      ┌─┬─┬─┐                                      │</w:t>
      </w:r>
    </w:p>
    <w:p w:rsidR="00025D54" w:rsidRDefault="00025D54" w:rsidP="00025D54">
      <w:pPr>
        <w:pStyle w:val="ConsPlusNonformat"/>
        <w:jc w:val="both"/>
      </w:pPr>
      <w:r>
        <w:t>│                      КПП</w:t>
      </w:r>
      <w:proofErr w:type="gramStart"/>
      <w:r>
        <w:t xml:space="preserve">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С</w:t>
      </w:r>
      <w:proofErr w:type="gramEnd"/>
      <w:r>
        <w:t xml:space="preserve">тр.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Раздел 2. Расчет налога, уплачиваемого в связи с применением упрощенной             │</w:t>
      </w:r>
    </w:p>
    <w:p w:rsidR="00025D54" w:rsidRDefault="00025D54" w:rsidP="00025D54">
      <w:pPr>
        <w:pStyle w:val="ConsPlusNonformat"/>
        <w:jc w:val="both"/>
      </w:pPr>
      <w:r>
        <w:t>│                       системы налогообложения, и минимального налога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(в рублях)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Показатели                           Код строки    Значения показателей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 ┌─┐              │</w:t>
      </w:r>
    </w:p>
    <w:p w:rsidR="00025D54" w:rsidRDefault="00025D54" w:rsidP="00025D54">
      <w:pPr>
        <w:pStyle w:val="ConsPlusNonformat"/>
        <w:jc w:val="both"/>
      </w:pPr>
      <w:proofErr w:type="spellStart"/>
      <w:r>
        <w:t>│Ставка</w:t>
      </w:r>
      <w:proofErr w:type="spellEnd"/>
      <w:r>
        <w:t xml:space="preserve"> налога (%)                                              201       │ </w:t>
      </w:r>
      <w:proofErr w:type="spellStart"/>
      <w:r>
        <w:t>│</w:t>
      </w:r>
      <w:proofErr w:type="spellEnd"/>
      <w:r>
        <w:t xml:space="preserve"> │.│ │              </w:t>
      </w:r>
      <w:proofErr w:type="spellStart"/>
      <w:r>
        <w:t>│</w:t>
      </w:r>
      <w:proofErr w:type="spellEnd"/>
    </w:p>
    <w:p w:rsidR="00025D54" w:rsidRDefault="00025D54" w:rsidP="00025D54">
      <w:pPr>
        <w:pStyle w:val="ConsPlusNonformat"/>
        <w:jc w:val="both"/>
      </w:pPr>
      <w:r>
        <w:t>│                                                                         └─┴─┘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proofErr w:type="spellStart"/>
      <w:r>
        <w:t>│Сумма</w:t>
      </w:r>
      <w:proofErr w:type="spellEnd"/>
      <w:r>
        <w:t xml:space="preserve"> полученных доходов за налоговый период                   210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│Сумма</w:t>
      </w:r>
      <w:proofErr w:type="spellEnd"/>
      <w:r>
        <w:t xml:space="preserve"> произведенных расходов за налоговый период                         ┌─┬─┬─┬─┬─┬─┬─┬─┐      │</w:t>
      </w:r>
    </w:p>
    <w:p w:rsidR="00025D54" w:rsidRDefault="00025D54" w:rsidP="00025D54">
      <w:pPr>
        <w:pStyle w:val="ConsPlusNonformat"/>
        <w:jc w:val="both"/>
      </w:pPr>
      <w:proofErr w:type="spellStart"/>
      <w:r>
        <w:t>│для</w:t>
      </w:r>
      <w:proofErr w:type="spellEnd"/>
      <w:r>
        <w:t xml:space="preserve"> стр. 001 = "2"                                             220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lastRenderedPageBreak/>
        <w:t>│Сумма</w:t>
      </w:r>
      <w:proofErr w:type="spellEnd"/>
      <w:r>
        <w:t xml:space="preserve"> убытка, полученного в предыдущем (</w:t>
      </w:r>
      <w:proofErr w:type="gramStart"/>
      <w:r>
        <w:t>предыдущих</w:t>
      </w:r>
      <w:proofErr w:type="gramEnd"/>
      <w:r>
        <w:t>)                      ┌─┬─┬─┬─┬─┬─┬─┬─┐      │</w:t>
      </w:r>
    </w:p>
    <w:p w:rsidR="00025D54" w:rsidRDefault="00025D54" w:rsidP="00025D54">
      <w:pPr>
        <w:pStyle w:val="ConsPlusNonformat"/>
        <w:jc w:val="both"/>
      </w:pPr>
      <w:proofErr w:type="spellStart"/>
      <w:r>
        <w:t>│налоговом</w:t>
      </w:r>
      <w:proofErr w:type="spellEnd"/>
      <w:r>
        <w:t xml:space="preserve"> (налоговых) периоде (периодах), </w:t>
      </w:r>
      <w:proofErr w:type="gramStart"/>
      <w:r>
        <w:t>уменьшающая</w:t>
      </w:r>
      <w:proofErr w:type="gramEnd"/>
      <w:r>
        <w:t xml:space="preserve">          230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proofErr w:type="spellStart"/>
      <w:r>
        <w:t>│налоговую</w:t>
      </w:r>
      <w:proofErr w:type="spellEnd"/>
      <w:r>
        <w:t xml:space="preserve"> базу за налоговый период                                       └─┴─┴─┴─┴─┴─┴─┴─┘      │</w:t>
      </w:r>
    </w:p>
    <w:p w:rsidR="00025D54" w:rsidRDefault="00025D54" w:rsidP="00025D54">
      <w:pPr>
        <w:pStyle w:val="ConsPlusNonformat"/>
        <w:jc w:val="both"/>
      </w:pPr>
      <w:proofErr w:type="spellStart"/>
      <w:r>
        <w:t>│для</w:t>
      </w:r>
      <w:proofErr w:type="spellEnd"/>
      <w:r>
        <w:t xml:space="preserve"> стр. 001 = "2"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│Налоговая</w:t>
      </w:r>
      <w:proofErr w:type="spellEnd"/>
      <w:r>
        <w:t xml:space="preserve"> база для исчисления налога за налоговый период                 ┌─┬─┬─┬─┬─┬─┬─┬─┐      │</w:t>
      </w:r>
    </w:p>
    <w:p w:rsidR="00025D54" w:rsidRDefault="00025D54" w:rsidP="00025D54">
      <w:pPr>
        <w:pStyle w:val="ConsPlusNonformat"/>
        <w:jc w:val="both"/>
      </w:pPr>
      <w:proofErr w:type="spellStart"/>
      <w:r>
        <w:t>│для</w:t>
      </w:r>
      <w:proofErr w:type="spellEnd"/>
      <w:r>
        <w:t xml:space="preserve"> стр. 001 = "1": равно стр. 210                             240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proofErr w:type="spellStart"/>
      <w:r>
        <w:t>│для</w:t>
      </w:r>
      <w:proofErr w:type="spellEnd"/>
      <w:r>
        <w:t xml:space="preserve"> стр. 001 = "2": стр. 210 - стр. 220 - стр. 230,                      └─┴─┴─┴─┴─┴─┴─┴─┘      │</w:t>
      </w:r>
    </w:p>
    <w:p w:rsidR="00025D54" w:rsidRDefault="00025D54" w:rsidP="00025D54">
      <w:pPr>
        <w:pStyle w:val="ConsPlusNonformat"/>
        <w:jc w:val="both"/>
      </w:pPr>
      <w:proofErr w:type="spellStart"/>
      <w:r>
        <w:t>│если</w:t>
      </w:r>
      <w:proofErr w:type="spellEnd"/>
      <w:r>
        <w:t xml:space="preserve"> стр. 210 - стр. 220 - стр. 230 &gt; 0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│Сумма</w:t>
      </w:r>
      <w:proofErr w:type="spellEnd"/>
      <w:r>
        <w:t xml:space="preserve"> убытка, полученного за налоговый период                            ┌─┬─┬─┬─┬─┬─┬─┬─┐      │</w:t>
      </w:r>
    </w:p>
    <w:p w:rsidR="00025D54" w:rsidRDefault="00025D54" w:rsidP="00025D54">
      <w:pPr>
        <w:pStyle w:val="ConsPlusNonformat"/>
        <w:jc w:val="both"/>
      </w:pPr>
      <w:proofErr w:type="spellStart"/>
      <w:r>
        <w:t>│для</w:t>
      </w:r>
      <w:proofErr w:type="spellEnd"/>
      <w:r>
        <w:t xml:space="preserve"> стр. 001 = "2": стр. 220 - стр. 210, если стр. 210         250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│&lt; стр. 220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│Сумма</w:t>
      </w:r>
      <w:proofErr w:type="spellEnd"/>
      <w:r>
        <w:t xml:space="preserve"> исчисленного налога за налоговый период                            ┌─┬─┬─┬─┬─┬─┬─┬─┐      │</w:t>
      </w:r>
    </w:p>
    <w:p w:rsidR="00025D54" w:rsidRDefault="00025D54" w:rsidP="00025D54">
      <w:pPr>
        <w:pStyle w:val="ConsPlusNonformat"/>
        <w:jc w:val="both"/>
      </w:pPr>
      <w:r>
        <w:t xml:space="preserve">│(стр. 240 </w:t>
      </w:r>
      <w:proofErr w:type="spellStart"/>
      <w:r>
        <w:t>x</w:t>
      </w:r>
      <w:proofErr w:type="spellEnd"/>
      <w:r>
        <w:t xml:space="preserve"> стр. 201 / 100)                                    260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r>
        <w:t>│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│Сумма</w:t>
      </w:r>
      <w:proofErr w:type="spellEnd"/>
      <w:r>
        <w:t xml:space="preserve"> исчисленного минимального налога за </w:t>
      </w:r>
      <w:proofErr w:type="gramStart"/>
      <w:r>
        <w:t>налоговый</w:t>
      </w:r>
      <w:proofErr w:type="gramEnd"/>
      <w:r>
        <w:t xml:space="preserve">                      ┌─┬─┬─┬─┬─┬─┬─┬─┐      │</w:t>
      </w:r>
    </w:p>
    <w:p w:rsidR="00025D54" w:rsidRDefault="00025D54" w:rsidP="00025D54">
      <w:pPr>
        <w:pStyle w:val="ConsPlusNonformat"/>
        <w:jc w:val="both"/>
      </w:pPr>
      <w:proofErr w:type="spellStart"/>
      <w:r>
        <w:t>│период</w:t>
      </w:r>
      <w:proofErr w:type="spellEnd"/>
      <w:r>
        <w:t xml:space="preserve"> (ставка налога 1%)                                      270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proofErr w:type="spellStart"/>
      <w:r>
        <w:t>│для</w:t>
      </w:r>
      <w:proofErr w:type="spellEnd"/>
      <w:r>
        <w:t xml:space="preserve"> стр. 001 = "2": стр. 210 </w:t>
      </w:r>
      <w:proofErr w:type="spellStart"/>
      <w:r>
        <w:t>x</w:t>
      </w:r>
      <w:proofErr w:type="spellEnd"/>
      <w:r>
        <w:t xml:space="preserve"> 1 / 100                                   └─┴─┴─┴─┴─┴─┴─┴─┘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proofErr w:type="spellStart"/>
      <w:r>
        <w:t>│Сумма</w:t>
      </w:r>
      <w:proofErr w:type="spellEnd"/>
      <w:r>
        <w:t xml:space="preserve"> </w:t>
      </w:r>
      <w:proofErr w:type="gramStart"/>
      <w:r>
        <w:t>уплаченных</w:t>
      </w:r>
      <w:proofErr w:type="gramEnd"/>
      <w:r>
        <w:t xml:space="preserve"> за налоговый период страховых                           ┌─┬─┬─┬─┬─┬─┬─┬─┐      │</w:t>
      </w:r>
    </w:p>
    <w:p w:rsidR="00025D54" w:rsidRDefault="00025D54" w:rsidP="00025D54">
      <w:pPr>
        <w:pStyle w:val="ConsPlusNonformat"/>
        <w:jc w:val="both"/>
      </w:pPr>
      <w:proofErr w:type="spellStart"/>
      <w:r>
        <w:t>│взносов</w:t>
      </w:r>
      <w:proofErr w:type="spellEnd"/>
      <w:r>
        <w:t xml:space="preserve"> на обязательное пенсионное страхование, а              280       │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025D54" w:rsidRDefault="00025D54" w:rsidP="00025D54">
      <w:pPr>
        <w:pStyle w:val="ConsPlusNonformat"/>
        <w:jc w:val="both"/>
      </w:pPr>
      <w:proofErr w:type="spellStart"/>
      <w:r>
        <w:t>│также</w:t>
      </w:r>
      <w:proofErr w:type="spellEnd"/>
      <w:r>
        <w:t xml:space="preserve"> </w:t>
      </w:r>
      <w:proofErr w:type="gramStart"/>
      <w:r>
        <w:t>выплаченных</w:t>
      </w:r>
      <w:proofErr w:type="gramEnd"/>
      <w:r>
        <w:t xml:space="preserve"> работникам в течение налогового                        └─┴─┴─┴─┴─┴─┴─┴─┘      │</w:t>
      </w:r>
    </w:p>
    <w:p w:rsidR="00025D54" w:rsidRDefault="00025D54" w:rsidP="00025D54">
      <w:pPr>
        <w:pStyle w:val="ConsPlusNonformat"/>
        <w:jc w:val="both"/>
      </w:pPr>
      <w:proofErr w:type="spellStart"/>
      <w:r>
        <w:t>│периода</w:t>
      </w:r>
      <w:proofErr w:type="spellEnd"/>
      <w:r>
        <w:t xml:space="preserve"> из средств налогоплательщика пособий </w:t>
      </w:r>
      <w:proofErr w:type="gramStart"/>
      <w:r>
        <w:t>по</w:t>
      </w:r>
      <w:proofErr w:type="gramEnd"/>
      <w:r>
        <w:t xml:space="preserve">                                                 │</w:t>
      </w:r>
    </w:p>
    <w:p w:rsidR="00025D54" w:rsidRDefault="00025D54" w:rsidP="00025D54">
      <w:pPr>
        <w:pStyle w:val="ConsPlusNonformat"/>
        <w:jc w:val="both"/>
      </w:pPr>
      <w:proofErr w:type="spellStart"/>
      <w:proofErr w:type="gramStart"/>
      <w:r>
        <w:t>│временной</w:t>
      </w:r>
      <w:proofErr w:type="spellEnd"/>
      <w:r>
        <w:t xml:space="preserve"> нетрудоспособности, уменьшающая (но не более                                          │</w:t>
      </w:r>
      <w:proofErr w:type="gramEnd"/>
    </w:p>
    <w:p w:rsidR="00025D54" w:rsidRDefault="00025D54" w:rsidP="00025D54">
      <w:pPr>
        <w:pStyle w:val="ConsPlusNonformat"/>
        <w:jc w:val="both"/>
      </w:pPr>
      <w:proofErr w:type="spellStart"/>
      <w:r>
        <w:t>│чем</w:t>
      </w:r>
      <w:proofErr w:type="spellEnd"/>
      <w:r>
        <w:t xml:space="preserve"> на 50%) сумму исчисленного налога                                                           │</w:t>
      </w:r>
    </w:p>
    <w:p w:rsidR="00025D54" w:rsidRDefault="00025D54" w:rsidP="00025D54">
      <w:pPr>
        <w:pStyle w:val="ConsPlusNonformat"/>
        <w:jc w:val="both"/>
      </w:pPr>
      <w:proofErr w:type="spellStart"/>
      <w:r>
        <w:t>│для</w:t>
      </w:r>
      <w:proofErr w:type="spellEnd"/>
      <w:r>
        <w:t xml:space="preserve"> стр. 001 = "1"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Достоверность и полноту сведений, указанных на данной странице, подтверждаю:           │</w:t>
      </w:r>
    </w:p>
    <w:p w:rsidR="00025D54" w:rsidRDefault="00025D54" w:rsidP="00025D54">
      <w:pPr>
        <w:pStyle w:val="ConsPlusNonformat"/>
        <w:jc w:val="both"/>
      </w:pPr>
      <w:r>
        <w:t xml:space="preserve">│                                                                                                </w:t>
      </w:r>
      <w:proofErr w:type="spellStart"/>
      <w:r>
        <w:t>│</w:t>
      </w:r>
      <w:proofErr w:type="spellEnd"/>
    </w:p>
    <w:p w:rsidR="00025D54" w:rsidRDefault="00025D54" w:rsidP="00025D54">
      <w:pPr>
        <w:pStyle w:val="ConsPlusNonformat"/>
        <w:jc w:val="both"/>
      </w:pPr>
      <w:r>
        <w:t>│┌─┐              ____________________ (подпись)        ________________ (дата)               ┌─┐│</w:t>
      </w:r>
    </w:p>
    <w:p w:rsidR="00025D54" w:rsidRDefault="00025D54" w:rsidP="00025D54">
      <w:pPr>
        <w:pStyle w:val="ConsPlusNonformat"/>
        <w:jc w:val="both"/>
      </w:pPr>
      <w:r>
        <w:t>│└─┘                                                                                          └─┘│</w:t>
      </w:r>
    </w:p>
    <w:p w:rsidR="00025D54" w:rsidRDefault="00025D54" w:rsidP="00025D54">
      <w:pPr>
        <w:pStyle w:val="ConsPlusNonformat"/>
        <w:jc w:val="both"/>
      </w:pPr>
      <w:r>
        <w:t>└────────────────────────────────────────────────────────────────────────────────────────────────┘</w:t>
      </w:r>
    </w:p>
    <w:p w:rsidR="00025D54" w:rsidRDefault="00025D54" w:rsidP="00025D54">
      <w:pPr>
        <w:pStyle w:val="ConsPlusNonformat"/>
        <w:sectPr w:rsidR="00025D54">
          <w:pgSz w:w="16838" w:h="11905" w:orient="landscape" w:code="9"/>
          <w:pgMar w:top="850" w:right="1134" w:bottom="1701" w:left="1134" w:header="720" w:footer="720" w:gutter="0"/>
          <w:cols w:space="720"/>
        </w:sectPr>
      </w:pPr>
    </w:p>
    <w:p w:rsidR="00025D54" w:rsidRDefault="00025D54" w:rsidP="00025D54">
      <w:pPr>
        <w:pStyle w:val="ConsPlusNonformat"/>
      </w:pPr>
    </w:p>
    <w:p w:rsidR="00025D54" w:rsidRDefault="00025D54" w:rsidP="00025D54">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2</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к Приказу Министерства финансов</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от 22.06.2009 N 58н</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ПОРЯДОК</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ЗАПОЛНЕНИЯ НАЛОГОВОЙ ДЕКЛАРАЦИИ ПО НАЛОГУ, УПЛАЧИВАЕМОМУ</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В СВЯЗИ С ПРИМЕНЕНИЕМ УПРОЩЕННОЙ СИСТЕМЫ НАЛОГООБЛОЖЕНИЯ</w:t>
      </w:r>
    </w:p>
    <w:p w:rsidR="00025D54" w:rsidRDefault="00025D54" w:rsidP="00025D54">
      <w:pPr>
        <w:autoSpaceDE w:val="0"/>
        <w:autoSpaceDN w:val="0"/>
        <w:adjustRightInd w:val="0"/>
        <w:spacing w:after="0" w:line="240" w:lineRule="auto"/>
        <w:jc w:val="center"/>
        <w:rPr>
          <w:rFonts w:ascii="Calibri" w:hAnsi="Calibri" w:cs="Calibri"/>
        </w:rPr>
      </w:pPr>
    </w:p>
    <w:p w:rsidR="00025D54" w:rsidRDefault="00025D54" w:rsidP="00025D54">
      <w:pPr>
        <w:autoSpaceDE w:val="0"/>
        <w:autoSpaceDN w:val="0"/>
        <w:adjustRightInd w:val="0"/>
        <w:spacing w:after="0" w:line="240" w:lineRule="auto"/>
        <w:jc w:val="center"/>
        <w:outlineLvl w:val="1"/>
        <w:rPr>
          <w:rFonts w:ascii="Calibri" w:hAnsi="Calibri" w:cs="Calibri"/>
        </w:rPr>
      </w:pPr>
      <w:r>
        <w:rPr>
          <w:rFonts w:ascii="Calibri" w:hAnsi="Calibri" w:cs="Calibri"/>
        </w:rPr>
        <w:t>I. Общие положения</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1.1. Налоговая декларация по налогу, уплачиваемому в связи с применением упрощенной системы налогообложения (далее - Декларация), заполняется налогоплательщиками, применяющими упрощенную систему налогообложения в соответствии с главой 26.2 Налогового кодекса Российской Федерации (далее - Кодекс).</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1.2. Декларация представляется по итогам налогового периода организациями в налоговые органы по месту своего нахождения не позднее 31 марта года, следующего за истекшим налоговым периодом; индивидуальными предпринимателями - в налоговые органы по месту своего жительства не позднее 30 апреля года, следующего за истекшим налоговым периодом.</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1.3. Декларация состоит </w:t>
      </w:r>
      <w:proofErr w:type="gramStart"/>
      <w:r>
        <w:rPr>
          <w:rFonts w:ascii="Calibri" w:hAnsi="Calibri" w:cs="Calibri"/>
        </w:rPr>
        <w:t>из</w:t>
      </w:r>
      <w:proofErr w:type="gramEnd"/>
      <w:r>
        <w:rPr>
          <w:rFonts w:ascii="Calibri" w:hAnsi="Calibri" w:cs="Calibri"/>
        </w:rPr>
        <w:t>:</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титульного листа;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Раздела 1 "Сумма налога, уплачиваемого в связи с применением упрощенной системы налогообложения, и минимального налога, подлежащая уплате в бюджет, по данным налогоплательщика" (далее - Раздел 1);</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Раздела 2 "Расчет налога, уплачиваемого в связи с применением упрощенной системы налогообложения, и минимального налога" (далее - Раздел 2).</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jc w:val="center"/>
        <w:outlineLvl w:val="1"/>
        <w:rPr>
          <w:rFonts w:ascii="Calibri" w:hAnsi="Calibri" w:cs="Calibri"/>
        </w:rPr>
      </w:pPr>
      <w:r>
        <w:rPr>
          <w:rFonts w:ascii="Calibri" w:hAnsi="Calibri" w:cs="Calibri"/>
        </w:rPr>
        <w:t>II. Общие требования к порядку заполнения Декларации</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2.1. Декларация представляется в налоговый орган по месту учета налогоплательщика по установленной форме на бумажном носителе или по установленным форматам в электронном виде вместе с документами, которые в соответствии с Кодексом должны прилагаться к налоговой декларации.</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2.2. Днем представления Декларации в налоговый орган считается: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дата получения в налоговом органе при ее представлении лично или через представителя;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дата отправки почтового отправления с описью вложения при ее отправке по почте;</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дата отправки по телекоммуникационным каналам, зафиксированная в подтверждении специализированного оператора связи, при ее передаче по телекоммуникационным каналам связи.</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2.3. Декларация заполняется рукописным или машинописным способами, чернилами черного либо синего цвета.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Возможна распечатка Декларации на принтере.</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2.4. Не допускается исправление ошибок с помощью корректирующего или иного аналогичного средства.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2.5. Не допускается скрепление листов Декларации, приводящее к порче бумажного носителя.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2.6. Каждому показателю Декларации в утвержденной форме соответствует одно поле, состоящее из определенного количества ячеек. В каждом поле указывается только один показатель.</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Исключение составляют показатели, значением которых являются дата и ставка налога</w:t>
      </w:r>
      <w:proofErr w:type="gramStart"/>
      <w:r>
        <w:rPr>
          <w:rFonts w:ascii="Calibri" w:hAnsi="Calibri" w:cs="Calibri"/>
        </w:rPr>
        <w:t xml:space="preserve"> (%). </w:t>
      </w:r>
      <w:proofErr w:type="gramEnd"/>
      <w:r>
        <w:rPr>
          <w:rFonts w:ascii="Calibri" w:hAnsi="Calibri" w:cs="Calibri"/>
        </w:rPr>
        <w:t xml:space="preserve">Для показателя дата в утвержденной форме соответствуют три поля: день, месяц и год, разделенные знаком точка ".". Для показателя ставка налога (%) - два поля, разделенные знаком </w:t>
      </w:r>
      <w:r>
        <w:rPr>
          <w:rFonts w:ascii="Calibri" w:hAnsi="Calibri" w:cs="Calibri"/>
        </w:rPr>
        <w:lastRenderedPageBreak/>
        <w:t>точка. Первое поле соответствует целой части десятичной дроби, второе - дробной части десятичной дроби.</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2.7. Страницы Декларации имеют сквозную нумерацию, начиная с титульного листа, вне зависимости от наличия (отсутствия) и количества заполняемых разделов. Порядковый номер страницы проставляется в определенном для нумерации поле.</w:t>
      </w:r>
    </w:p>
    <w:p w:rsidR="00025D54" w:rsidRDefault="00025D54" w:rsidP="00025D54">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Например, показатель "Номер страницы" (показатель "Стр."), имеющий три ячейки, записывается следующим образом: для первой страницы - 001, для второй - 002.</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2.8. В верхней части каждой страницы Декларации указываются идентификационный номер налогоплательщика (далее - ИНН) и код причины постановки на учет (далее - КПП) организации в соответствии с пунктом 3.2 настоящего Порядка.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2.9. Заполнение полей Декларации значениями текстовых, числовых, кодовых показателей осуществляется слева направо, начиная с первой (левой) ячейки.</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2.10. Показатель "Код по ОКАТО", под который отводится одиннадцать ячеек, </w:t>
      </w:r>
      <w:proofErr w:type="gramStart"/>
      <w:r>
        <w:rPr>
          <w:rFonts w:ascii="Calibri" w:hAnsi="Calibri" w:cs="Calibri"/>
        </w:rPr>
        <w:t>отражается</w:t>
      </w:r>
      <w:proofErr w:type="gramEnd"/>
      <w:r>
        <w:rPr>
          <w:rFonts w:ascii="Calibri" w:hAnsi="Calibri" w:cs="Calibri"/>
        </w:rPr>
        <w:t xml:space="preserve"> начиная с первой ячейки. Незаполненные ячейки (справа от значения кода) заполняются нулями. Например, для кода ОКАТО 12445698 в поле "Код по ОКАТО" записывается </w:t>
      </w:r>
      <w:proofErr w:type="spellStart"/>
      <w:r>
        <w:rPr>
          <w:rFonts w:ascii="Calibri" w:hAnsi="Calibri" w:cs="Calibri"/>
        </w:rPr>
        <w:t>одиннадцатизначный</w:t>
      </w:r>
      <w:proofErr w:type="spellEnd"/>
      <w:r>
        <w:rPr>
          <w:rFonts w:ascii="Calibri" w:hAnsi="Calibri" w:cs="Calibri"/>
        </w:rPr>
        <w:t xml:space="preserve"> код 12445698000.</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2.11. Все значения стоимостных показателей указываются в полных рублях. Значения показателей менее 50 копеек отбрасываются, а 50 копеек и более округляются до полного рубля.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2.12. Заполнение текстовых полей Декларации осуществляется заглавными печатными символами.</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В случае отсутствия данных для заполнения показателя ставится прочерк. При этом прочерк представляет собой прямую линию, проведенную посередине ячеек по всей длине показателя или по правой части показателя при его неполном заполнении. Например: при указании ИНН организации "5024002119" в зоне из двенадцати ячеек показатель заполняется следующим образом: ИНН 5024002119--.</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2.13. При распечатке на принтере Декларации, заполненной машинным способом, допускается отсутствие обрамления ячеек и прочерков для незаполненных ячеек. Расположение и размеры зон значений показателей не должны изменяться. Печать знаков должна выполняться шрифтом </w:t>
      </w:r>
      <w:proofErr w:type="spellStart"/>
      <w:r>
        <w:rPr>
          <w:rFonts w:ascii="Calibri" w:hAnsi="Calibri" w:cs="Calibri"/>
        </w:rPr>
        <w:t>Courier</w:t>
      </w:r>
      <w:proofErr w:type="spellEnd"/>
      <w:r>
        <w:rPr>
          <w:rFonts w:ascii="Calibri" w:hAnsi="Calibri" w:cs="Calibri"/>
        </w:rPr>
        <w:t xml:space="preserve"> </w:t>
      </w:r>
      <w:proofErr w:type="spellStart"/>
      <w:r>
        <w:rPr>
          <w:rFonts w:ascii="Calibri" w:hAnsi="Calibri" w:cs="Calibri"/>
        </w:rPr>
        <w:t>New</w:t>
      </w:r>
      <w:proofErr w:type="spellEnd"/>
      <w:r>
        <w:rPr>
          <w:rFonts w:ascii="Calibri" w:hAnsi="Calibri" w:cs="Calibri"/>
        </w:rPr>
        <w:t xml:space="preserve"> высотой 16 - 18 пунктов.</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jc w:val="center"/>
        <w:outlineLvl w:val="1"/>
        <w:rPr>
          <w:rFonts w:ascii="Calibri" w:hAnsi="Calibri" w:cs="Calibri"/>
        </w:rPr>
      </w:pPr>
      <w:r>
        <w:rPr>
          <w:rFonts w:ascii="Calibri" w:hAnsi="Calibri" w:cs="Calibri"/>
        </w:rPr>
        <w:t>III. Порядок заполнения титульного листа</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3.1. Титульный лист заполняется налогоплательщиком, кроме раздела "Заполняется работником налогового органа".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3.2. При заполнении данной страницы указываются: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для организации - ИНН и КПП, </w:t>
      </w:r>
      <w:proofErr w:type="gramStart"/>
      <w:r>
        <w:rPr>
          <w:rFonts w:ascii="Calibri" w:hAnsi="Calibri" w:cs="Calibri"/>
        </w:rPr>
        <w:t>присвоенный</w:t>
      </w:r>
      <w:proofErr w:type="gramEnd"/>
      <w:r>
        <w:rPr>
          <w:rFonts w:ascii="Calibri" w:hAnsi="Calibri" w:cs="Calibri"/>
        </w:rPr>
        <w:t xml:space="preserve"> налоговым органом по месту представления Декларации.</w:t>
      </w:r>
    </w:p>
    <w:p w:rsidR="00025D54" w:rsidRDefault="00025D54" w:rsidP="00025D54">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 этом ИНН и КПП по месту нахождения организации указываются согласно Свидетельству о постановке на учет в налоговом органе юридического лица, образованного в соответствии с законодательством Российской Федерации, по месту нахождения на территории Российской Федерации по форме N 12-1-7, утвержденной Приказом МНС России от 27 ноября 1998 г. N ГБ-3-12/309 "Об утверждении Порядка и условий присвоения, применения, а также</w:t>
      </w:r>
      <w:proofErr w:type="gramEnd"/>
      <w:r>
        <w:rPr>
          <w:rFonts w:ascii="Calibri" w:hAnsi="Calibri" w:cs="Calibri"/>
        </w:rPr>
        <w:t xml:space="preserve"> изменения идентификационного номера налогоплательщика и форм документов, используемых при учете в налоговом органе юридических и физических лиц" (зарегистрирован в Министерстве юстиции Российской Федерации 22 декабря 1998 г., регистрационный номер 1664; Бюллетень нормативных актов федеральных органов исполнительной власти, 1999, N 1; </w:t>
      </w:r>
      <w:proofErr w:type="gramStart"/>
      <w:r>
        <w:rPr>
          <w:rFonts w:ascii="Calibri" w:hAnsi="Calibri" w:cs="Calibri"/>
        </w:rPr>
        <w:t>Российская газета N 5 - 6, 14 января 1999 г., N 11, 21 января 1999 г.) (далее - Приказ МНС России от 27 ноября 1998 г. N ГБ-3-12/309), или согласно Свидетельству о постановке на учет юридического лица в налоговом органе по месту нахождения на территории Российской Федерации по форме N 09-1-2, утвержденной Приказом МНС России от 3 марта 2004 г. N</w:t>
      </w:r>
      <w:proofErr w:type="gramEnd"/>
      <w:r>
        <w:rPr>
          <w:rFonts w:ascii="Calibri" w:hAnsi="Calibri" w:cs="Calibri"/>
        </w:rPr>
        <w:t xml:space="preserve"> </w:t>
      </w:r>
      <w:proofErr w:type="gramStart"/>
      <w:r>
        <w:rPr>
          <w:rFonts w:ascii="Calibri" w:hAnsi="Calibri" w:cs="Calibri"/>
        </w:rPr>
        <w:t xml:space="preserve">БГ-3-09/178 "Об утверждении порядка и условий присвоения, применения, а также изменения идентификационного номера налогоплательщика и форм документов, используемых при постановке на учет, снятии с учета юридических и физических лиц" (зарегистрирован в Министерстве юстиции Российской Федерации 24 марта 2004 г., регистрационный номер 5685; Бюллетень нормативных актов </w:t>
      </w:r>
      <w:r>
        <w:rPr>
          <w:rFonts w:ascii="Calibri" w:hAnsi="Calibri" w:cs="Calibri"/>
        </w:rPr>
        <w:lastRenderedPageBreak/>
        <w:t>федеральных органов исполнительной власти, 2004, N 15;</w:t>
      </w:r>
      <w:proofErr w:type="gramEnd"/>
      <w:r>
        <w:rPr>
          <w:rFonts w:ascii="Calibri" w:hAnsi="Calibri" w:cs="Calibri"/>
        </w:rPr>
        <w:t xml:space="preserve"> </w:t>
      </w:r>
      <w:proofErr w:type="gramStart"/>
      <w:r>
        <w:rPr>
          <w:rFonts w:ascii="Calibri" w:hAnsi="Calibri" w:cs="Calibri"/>
        </w:rPr>
        <w:t>Российская газета, N 64, 30 марта 2004 г.) (далее - Приказ МНС России от 3 марта 2004 г. N БГ-3-09/178), или согласно Свидетельству о постановке на учет российской организации в налоговом органе по месту нахождения на территории Российской Федерации по форме N 1-1-Учет, утвержденной Приказом ФНС России от 1 декабря 2006 г. N САЭ-3-09/826@ "Об утверждении форм документов, используемых</w:t>
      </w:r>
      <w:proofErr w:type="gramEnd"/>
      <w:r>
        <w:rPr>
          <w:rFonts w:ascii="Calibri" w:hAnsi="Calibri" w:cs="Calibri"/>
        </w:rPr>
        <w:t xml:space="preserve"> </w:t>
      </w:r>
      <w:proofErr w:type="gramStart"/>
      <w:r>
        <w:rPr>
          <w:rFonts w:ascii="Calibri" w:hAnsi="Calibri" w:cs="Calibri"/>
        </w:rPr>
        <w:t>при постановке на учет и снятии с учета российских организаций и физических лиц" (зарегистрирован в Министерстве юстиции Российской Федерации 27 декабря 2006 г., регистрационный номер 8683; Бюллетень нормативных актов федеральных органов исполнительной власти, 2007, N 6; Российская газета, N 4, 12 января 2007 г.) (далее - Приказ ФНС России от 1 декабря 2006 г. N САЭ-3-09/826@);</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2) для индивидуального предпринимателя ИНН в соответствии со Свидетельством о постановке на учет в налоговом органе физического лица по месту жительства на территории Российской Федерации по форме N 12-2-4, утвержденной Приказом МНС России от 27 ноября 1998 г. N ГБ-3-12/309, или по форме N 09-2-2, утвержденной Приказом МНС России от 3 марта 2004 г. N БГ-3-09/178, или по</w:t>
      </w:r>
      <w:proofErr w:type="gramEnd"/>
      <w:r>
        <w:rPr>
          <w:rFonts w:ascii="Calibri" w:hAnsi="Calibri" w:cs="Calibri"/>
        </w:rPr>
        <w:t xml:space="preserve"> форме N 2-1-Учет "Свидетельство о постановке на учет физического лица в налоговом органе на территории Российской Федерации", утвержденной Приказом ФНС России от 1 декабря 2006 г. N САЭ-3-09/826@.</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3.3. При заполнении титульного листа указывается: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1) номер корректировки.</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При представлении в налоговый орган первичной Декларации по реквизиту "Номер корректировки" проставляется "0--". При представлении уточненной Декларации указывается номер корректировки, отражающий, какая по счету уточненная Декларация представляется в налоговый орган (например, "1--", "2--" и т.д.).</w:t>
      </w:r>
    </w:p>
    <w:p w:rsidR="00025D54" w:rsidRDefault="00025D54" w:rsidP="00025D54">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 обнаружении налогоплательщиком в поданной им в налоговый орган Декларации факта неотражения или неполноты отражения сведений, а также ошибок, приводящих к занижению суммы налога, подлежащей уплате, налогоплательщик обязан внести необходимые изменения в Декларацию и представить в налоговый орган уточненную Декларацию в порядке, предусмотренном статьей 81 Кодекса.</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При обнаружении налогоплательщиком в поданной им в налоговый орган Декларации недостоверных сведений, а также ошибок, не приводящих к занижению суммы налога, подлежащей уплате, налогоплательщик вправе внести необходимые изменения в Декларацию и представить в налоговый орган уточненную Декларацию в порядке, предусмотренном статьей 81 Кодекса.</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Уточненная Декларация представляется в налоговый орган по форме, действовавшей в том налоговом периоде, за который вносятся соответствующие изменения. При перерасчете налоговой базы и суммы налога не учитываются результаты налоговых проверок, проведенных налоговым органом за тот налоговый период, по которому налогоплательщиком производится перерасчет налоговой базы и суммы налога;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 код налогового периода, за который представляется Декларация, в соответствии с Приложением N 1 к настоящему Порядку;</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3) отчетный год, за который представляется Декларация;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 код налогового органа, в который представляется Декларация, согласно документам о постановке на учет в налоговом органе, поименованным в пункте 3.2 настоящего Порядка;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 код вида места представления Декларации налогоплательщиком в налоговый орган согласно Приложению N 2 к настоящему Порядку;</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наименование российской организации, соответствующее наименованию, указанному </w:t>
      </w:r>
      <w:proofErr w:type="gramStart"/>
      <w:r>
        <w:rPr>
          <w:rFonts w:ascii="Calibri" w:hAnsi="Calibri" w:cs="Calibri"/>
        </w:rPr>
        <w:t>в</w:t>
      </w:r>
      <w:proofErr w:type="gramEnd"/>
      <w:r>
        <w:rPr>
          <w:rFonts w:ascii="Calibri" w:hAnsi="Calibri" w:cs="Calibri"/>
        </w:rPr>
        <w:t xml:space="preserve"> учредительных </w:t>
      </w:r>
      <w:proofErr w:type="gramStart"/>
      <w:r>
        <w:rPr>
          <w:rFonts w:ascii="Calibri" w:hAnsi="Calibri" w:cs="Calibri"/>
        </w:rPr>
        <w:t>документах</w:t>
      </w:r>
      <w:proofErr w:type="gramEnd"/>
      <w:r>
        <w:rPr>
          <w:rFonts w:ascii="Calibri" w:hAnsi="Calibri" w:cs="Calibri"/>
        </w:rPr>
        <w:t xml:space="preserve"> (при наличии в наименовании латинской транскрипции таковая указывается), а случае подачи Декларации индивидуальным предпринимателем - его фамилия, имя, отчество &lt;*&gt; (полностью, без сокращений, в соответствии с документом, удостоверяющим личность);</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7) код вида экономической деятельности согласно Общероссийскому классификатору видов экономической деятельности (ОКВЭД);</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8) номер контактного телефона налогоплательщика;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9) количество страниц, на которых составлена Декларация;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10) количество листов подтверждающих документов или их копий, включая документы или их копии, подтверждающие полномочия представителя налогоплательщика, приложенных к Декларации.</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3.4. В разделе титульного листа "Достоверность и полноту сведений, указанных в настоящей декларации, подтверждаю" указывается: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1) в случае подтверждения достоверности и полноты сведений в Декларации руководителем организации-налогоплательщика или индивидуальным предпринимателем - "1"; в случае подтверждения достоверности и полноты сведений представителем налогоплательщика - "2";</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 при представлении Декларации налогоплательщиком-организацией по строке "фамилия, имя, отчество полностью" - построчно фамилия, имя, отчество &lt;*&gt; руководителя организации полностью. Проставляется личная подпись руководителя организации, заверяемая печатью организации, и дата подписания;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3) при представлении Декларации налогоплательщиком - индивидуальным предпринимателем проставляется только его личная подпись в месте, отведенном для подписи, а также дата подписания Декларации;</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 представлении Декларации представителем налогоплательщика - физическим лицом по строке "фамилия, имя, отчество полностью" указываются построчно фамилия, имя, отчество представителя налогоплательщика полностью. </w:t>
      </w:r>
      <w:proofErr w:type="gramStart"/>
      <w:r>
        <w:rPr>
          <w:rFonts w:ascii="Calibri" w:hAnsi="Calibri" w:cs="Calibri"/>
        </w:rPr>
        <w:t>Проставляется личная подпись представителя налогоплательщика, дата подписания, а также указывается наименование документа, подтверждающего полномочия представителя налогоплательщика;</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 при представлении Декларации представителем налогоплательщика - юридическим лицом по строке "фамилия, имя, отчество полностью" указываются построчно полностью фамилия, имя, отчество &lt;*&gt; физического лица, уполномоченного в соответствии с документом, подтверждающим полномочия представителя налогоплательщика - юридического лица, удостоверять достоверность и полноту сведений, указанных в Декларации.</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В поле "наименование организации - представителя налогоплательщика" - наименование юридического лица - представителя налогоплательщика. Проставляется подпись лица, сведения о котором указаны по строке "фамилия, имя, отчество полностью", заверяемая печатью юридического лица - представителя налогоплательщика и дата подписания.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В поле "Наименование документа, подтверждающего полномочия представителя" указывается наименование документа, подтверждающего полномочия представителя налогоплательщика.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3.5. </w:t>
      </w:r>
      <w:proofErr w:type="gramStart"/>
      <w:r>
        <w:rPr>
          <w:rFonts w:ascii="Calibri" w:hAnsi="Calibri" w:cs="Calibri"/>
        </w:rPr>
        <w:t>Раздел "Заполняется работником налогового органа" содержит сведения о представлении Декларации (код способа представления Декларации в соответствии с Приложением N 3 к настоящему Порядку; количество страниц Декларации; количество листов подтверждающих документов или их копий, приложенных к Декларации; дату представления Декларации; номер, под которым зарегистрирована Декларация; фамилию и инициалы имени и отчества &lt;*&gt; работника налогового органа, принявшего Декларацию;</w:t>
      </w:r>
      <w:proofErr w:type="gramEnd"/>
      <w:r>
        <w:rPr>
          <w:rFonts w:ascii="Calibri" w:hAnsi="Calibri" w:cs="Calibri"/>
        </w:rPr>
        <w:t xml:space="preserve"> его подпись).</w:t>
      </w:r>
    </w:p>
    <w:p w:rsidR="00025D54" w:rsidRDefault="00025D54" w:rsidP="00025D54">
      <w:pPr>
        <w:pStyle w:val="ConsPlusNonformat"/>
        <w:ind w:firstLine="540"/>
        <w:jc w:val="both"/>
      </w:pPr>
      <w:r>
        <w:t>--------------------------------</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&lt;*&gt; Отчество указывается при наличии.</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jc w:val="center"/>
        <w:outlineLvl w:val="1"/>
        <w:rPr>
          <w:rFonts w:ascii="Calibri" w:hAnsi="Calibri" w:cs="Calibri"/>
        </w:rPr>
      </w:pPr>
      <w:r>
        <w:rPr>
          <w:rFonts w:ascii="Calibri" w:hAnsi="Calibri" w:cs="Calibri"/>
        </w:rPr>
        <w:t>IV. Порядок заполнения Раздела 1 "Сумма налога,</w:t>
      </w:r>
    </w:p>
    <w:p w:rsidR="00025D54" w:rsidRDefault="00025D54" w:rsidP="00025D54">
      <w:pPr>
        <w:autoSpaceDE w:val="0"/>
        <w:autoSpaceDN w:val="0"/>
        <w:adjustRightInd w:val="0"/>
        <w:spacing w:after="0" w:line="240" w:lineRule="auto"/>
        <w:jc w:val="center"/>
        <w:rPr>
          <w:rFonts w:ascii="Calibri" w:hAnsi="Calibri" w:cs="Calibri"/>
        </w:rPr>
      </w:pPr>
      <w:proofErr w:type="gramStart"/>
      <w:r>
        <w:rPr>
          <w:rFonts w:ascii="Calibri" w:hAnsi="Calibri" w:cs="Calibri"/>
        </w:rPr>
        <w:t>уплачиваемого</w:t>
      </w:r>
      <w:proofErr w:type="gramEnd"/>
      <w:r>
        <w:rPr>
          <w:rFonts w:ascii="Calibri" w:hAnsi="Calibri" w:cs="Calibri"/>
        </w:rPr>
        <w:t xml:space="preserve"> в связи с применением упрощенной системы</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 xml:space="preserve">налогообложения, и минимального налога, </w:t>
      </w:r>
      <w:proofErr w:type="gramStart"/>
      <w:r>
        <w:rPr>
          <w:rFonts w:ascii="Calibri" w:hAnsi="Calibri" w:cs="Calibri"/>
        </w:rPr>
        <w:t>подлежащая</w:t>
      </w:r>
      <w:proofErr w:type="gramEnd"/>
      <w:r>
        <w:rPr>
          <w:rFonts w:ascii="Calibri" w:hAnsi="Calibri" w:cs="Calibri"/>
        </w:rPr>
        <w:t xml:space="preserve"> уплате</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в бюджет, по данным налогоплательщика"</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4.1. По коду строки 001 указывается объект налогообложения.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по данному коду строки указывают "1".</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уменьшенные на величину расходов, по данному коду строки указывают "2".</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4.2. По коду строки 010 указывается код Общероссийского классификатора объектов административно-территориального деления ОК 019-95 по месту нахождения организации (по месту жительства индивидуального предпринимателя).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4.3. По коду строки 020 указывается код бюджетной классификации Российской Федерации в соответствии с бюджетной классификацией, по которому подлежит зачислению сумма налога, уплачиваемого в связи с применением упрощенной системы налогообложения (по которому исчислена к уплате сумма авансовых платежей по налогу).</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4.4. По коду строки 030 указывается сумма авансового платежа по налогу, уплачиваемому в связи с применением упрощенной системы налогообложения, исчисленная к уплате за первый квартал.</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4.5. По коду строки 040 указывается сумма авансового платежа по налогу, уплачиваемому в связи с применением упрощенной системы налогообложения, исчисленная к уплате за полугодие с учетом суммы авансового платежа, исчисленного за первый квартал.</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4.6. По коду строки 050 указывается сумма авансового платежа по налогу, уплачиваемому в связи с применением упрощенной системы налогообложения, исчисленная к уплате за девять месяцев с учетом суммы авансового платежа, исчисленного за полугодие.</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4.7. По коду строки 060 указывается сумма налога, уплачиваемого в связи с применением упрощенной системы налогообложения, подлежащая уплате за налоговый период с учетом суммы авансового платежа, исчисленного за девять месяцев.</w:t>
      </w:r>
    </w:p>
    <w:p w:rsidR="00025D54" w:rsidRDefault="00025D54" w:rsidP="00025D54">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Налогоплательщики, объектом налогообложения у которых являются доходы, значение показателя по данному коду строки определяют путем уменьшения суммы исчисленного налога за налоговый период на сумму уплаченных (в пределах исчисленных сумм) за этот период страховых взносов на обязательное пенсионное страхование, а также выплаченных работникам в течение данного периода из средств налогоплательщика пособий по временной нетрудоспособности и авансового платежа по налогу, исчисленную к</w:t>
      </w:r>
      <w:proofErr w:type="gramEnd"/>
      <w:r>
        <w:rPr>
          <w:rFonts w:ascii="Calibri" w:hAnsi="Calibri" w:cs="Calibri"/>
        </w:rPr>
        <w:t xml:space="preserve"> уплате за девять месяцев. Данный показатель указывается, если значение разницы между показателями по кодам строк 260, 280 и 050 больше или равно нулю.</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уменьшенные на величину расходов, значение показателя по данному коду определяют как разность значений строк 260 и 050. Данный показатель указывается, если значение показателя по коду строки 260 больше или равно значению показателя по коду строки 050 и сумма исчисленного налога за налоговый период больше или равна сумме исчисленного минимального налога.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4.8. По коду строки 070 указывается сумма налога, уплачиваемого в связи с применением упрощенной системы налогообложения, к уменьшению за налоговый период.</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значение показателя по данному коду определяют как разность значений строки 050 и строки 260, за минусом значения по коду строки 280. Данный показатель указывается, если значение разницы между показателями по кодам строк 260, 280 и 050 меньше нуля.</w:t>
      </w:r>
    </w:p>
    <w:p w:rsidR="00025D54" w:rsidRDefault="00025D54" w:rsidP="00025D54">
      <w:pPr>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Налогоплательщики, объектом налогообложения у которых являются доходы, уменьшенные на величину расходов, значение показателя по данному коду определяют как разность значений строк 050 и 260, если значение показателя по коду строки 050 больше значения показателя по коду строки 260 и значение показателя по коду строки 270 меньше или равно значению показателя по коду строки 260, или как значение показателя по коду</w:t>
      </w:r>
      <w:proofErr w:type="gramEnd"/>
      <w:r>
        <w:rPr>
          <w:rFonts w:ascii="Calibri" w:hAnsi="Calibri" w:cs="Calibri"/>
        </w:rPr>
        <w:t xml:space="preserve"> строки 050, если значение показателя по коду строки 260 меньше значения показателя по коду строки 270.</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4.9. По коду строки 080 указывается код бюджетной классификации Российской Федерации в соответствии с бюджетной классификацией, по которому подлежит зачислению сумма минимального налога, уплачиваемого в связи с применением упрощенной системы налогообложения.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4.10. В случае если по итогам налогового периода у налогоплательщика, объектом налогообложения у которого являются доходы, уменьшенные на величину расходов, возникает обязанность произвести уплату минимального налога, то по коду строки 090 указывается сумма минимального налога, подлежащая уплате за налоговый период. Значение показателя по данному коду строки в этом случае соответствует значению показателя по коду строки 270. </w:t>
      </w:r>
      <w:r>
        <w:rPr>
          <w:rFonts w:ascii="Calibri" w:hAnsi="Calibri" w:cs="Calibri"/>
        </w:rPr>
        <w:lastRenderedPageBreak/>
        <w:t>Данный показатель указывается, если значение показателя по коду строки 270 больше значения показателя по коду строки 260.</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4.11. Сведения, указанные в Разделе 1 Декларации, подтверждаются по строке "Достоверность и полноту сведений, указанных на данной странице, подтверждаю" подписью лица из числа лиц, указанных в пункте 3.4 настоящего Порядка, и проставляется дата подписания данного раздела.</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jc w:val="center"/>
        <w:outlineLvl w:val="1"/>
        <w:rPr>
          <w:rFonts w:ascii="Calibri" w:hAnsi="Calibri" w:cs="Calibri"/>
        </w:rPr>
      </w:pPr>
      <w:r>
        <w:rPr>
          <w:rFonts w:ascii="Calibri" w:hAnsi="Calibri" w:cs="Calibri"/>
        </w:rPr>
        <w:t>V. Порядок заполнения Раздела 2 "Расчет налога,</w:t>
      </w:r>
    </w:p>
    <w:p w:rsidR="00025D54" w:rsidRDefault="00025D54" w:rsidP="00025D54">
      <w:pPr>
        <w:autoSpaceDE w:val="0"/>
        <w:autoSpaceDN w:val="0"/>
        <w:adjustRightInd w:val="0"/>
        <w:spacing w:after="0" w:line="240" w:lineRule="auto"/>
        <w:jc w:val="center"/>
        <w:rPr>
          <w:rFonts w:ascii="Calibri" w:hAnsi="Calibri" w:cs="Calibri"/>
        </w:rPr>
      </w:pPr>
      <w:proofErr w:type="gramStart"/>
      <w:r>
        <w:rPr>
          <w:rFonts w:ascii="Calibri" w:hAnsi="Calibri" w:cs="Calibri"/>
        </w:rPr>
        <w:t>уплачиваемого</w:t>
      </w:r>
      <w:proofErr w:type="gramEnd"/>
      <w:r>
        <w:rPr>
          <w:rFonts w:ascii="Calibri" w:hAnsi="Calibri" w:cs="Calibri"/>
        </w:rPr>
        <w:t xml:space="preserve"> в связи с применением упрощенной системы</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налогообложения, и минимального налога"</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5.1. По коду строки 201 указывается ставка налога, установленная пунктом 2 статьи 346.20 Кодекса в размере 6%, если объектом налогообложения являются доходы, и 15%, либо ставка налога, установленная Законом субъекта Российской Федерации в пределах от 5 до 15%, если объектом налогообложения являются доходы, уменьшенные на величину расходов.</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5.2. По коду строки 210 указывается сумма полученных налогоплательщиком доходов за налоговый период.</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К таким доходам относятся: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доходы от реализации, определяемые в соответствии со статьей 249 Кодекса;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внереализационные доходы, определяемые в соответствии со статьей 250 Кодекса.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Не учитываются в составе доходов:</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1) доходы, указанные в статье 251 Кодекса;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2) доходы организации, облагаемые налогом на прибыль организаций по налоговым ставкам, предусмотренным пунктами 3 и 4 статьи 284 Кодекса, в порядке, установленном главой 25 Кодекса;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3) доходы индивидуального предпринимателя, облагаемые налогом на доходы физических лиц по налоговым ставкам, предусмотренным пунктами 2, 4 и 5 статьи 224 Кодекса, в порядке, установленном главой 23 Кодекса.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5.3. По коду строки 220 указывается налогоплательщиком, объектом налогообложения у которого являются доходы, уменьшенные на величину расходов, сумма произведенных за налоговый период расходов, определяемых в порядке, установленном статьей 346.16 Кодекса.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имеют право включить в расходы сумму разницы между суммой уплаченного минимального налога и суммой налога, исчисленной в общем порядке, полученную за предыдущий период.</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данную строку не заполняют.</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5.4. </w:t>
      </w:r>
      <w:proofErr w:type="gramStart"/>
      <w:r>
        <w:rPr>
          <w:rFonts w:ascii="Calibri" w:hAnsi="Calibri" w:cs="Calibri"/>
        </w:rPr>
        <w:t>По коду строки 230 указывается налогоплательщиком, объектом налогообложения у которого являются доходы, уменьшенные на величину расходов, сумма убытка, полученного в предыдущем (предыдущих) налоговом (налоговых) периоде (периодах), уменьшающая налоговую базу за налоговый период.</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данную строку не заполняют.</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5.5. По коду строки 240 указывается налоговая база для исчисления налога за налоговый период.</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Значение показателя по данному коду у налогоплательщиков, объектом налогообложения у которых являются доходы, соответствует значению показателя по коду строки 210.</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уменьшенные на величину расходов, значение показателя по данному коду определяют как разность значений строк 210, 220 и 230, если значение разницы между показателями по кодам строк 210, 220 и 230 больше нуля.</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5.6. По коду строки 250 указывается сумма полученного налогоплательщиком за налоговый период убытка.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Налогоплательщики, объектом налогообложения у которых являются доходы, уменьшенные на величину расходов, значение показателя по данному коду определяют как разность значений </w:t>
      </w:r>
      <w:r>
        <w:rPr>
          <w:rFonts w:ascii="Calibri" w:hAnsi="Calibri" w:cs="Calibri"/>
        </w:rPr>
        <w:lastRenderedPageBreak/>
        <w:t>строк 220 и 210, если значение показателя по коду строки 210 меньше значения показателя по коду строки 220.</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данную строку не заполняют.</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5.7. По коду строки 260 указывается сумма налога, исчисленная исходя из ставки налога и налоговой базы, определяемой нарастающим итогом с начала налогового периода до его окончания (значение показателя по коду строки 240, умноженное на значение показателя по коду строки 201 и деленное на 100).</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При получении по итогам налогового периода убытков по коду строки 260 налогоплательщиком проставляется прочерк.</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5.8. По коду строки 270 указывается сумма исчисленного за налоговый период минимального налога.</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уменьшенные на величину расходов, значение показателя по данному коду определяют как значение показателя по коду строки 210, умноженное на 1 и деленное на 100.</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данную строку не заполняют.</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за налоговый период по коду строки 260 отсутствует значение показателя (проставлен прочерк) либо указанное по данному коду строки значение показателя окажется меньше значения показателя, указанного по коду строки 270, то значение показателя по коду строки 270 отражается по коду строки 090.</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5.9. </w:t>
      </w:r>
      <w:proofErr w:type="gramStart"/>
      <w:r>
        <w:rPr>
          <w:rFonts w:ascii="Calibri" w:hAnsi="Calibri" w:cs="Calibri"/>
        </w:rPr>
        <w:t>По коду строки 280 налогоплательщиками, объектом налогообложения у которых являются доходы, указывается сумма уплаченных (в пределах исчисленных сумм) за налоговый период страховых взносов на обязательное пенсионное страхование, а также выплаченных работникам в течение налогового периода из средств налогоплательщика пособий по временной нетрудоспособности, уменьшающая (но не более чем на 50 процентов) сумму исчисленного налога.</w:t>
      </w:r>
      <w:proofErr w:type="gramEnd"/>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Налогоплательщики, объектом налогообложения у которых являются доходы, уменьшенные на величину расходов, данную строку не заполняют.</w:t>
      </w:r>
    </w:p>
    <w:p w:rsidR="00025D54" w:rsidRDefault="00025D54" w:rsidP="00025D54">
      <w:pPr>
        <w:autoSpaceDE w:val="0"/>
        <w:autoSpaceDN w:val="0"/>
        <w:adjustRightInd w:val="0"/>
        <w:spacing w:after="0" w:line="240" w:lineRule="auto"/>
        <w:ind w:firstLine="540"/>
        <w:jc w:val="both"/>
        <w:rPr>
          <w:rFonts w:ascii="Calibri" w:hAnsi="Calibri" w:cs="Calibri"/>
        </w:rPr>
      </w:pPr>
      <w:r>
        <w:rPr>
          <w:rFonts w:ascii="Calibri" w:hAnsi="Calibri" w:cs="Calibri"/>
        </w:rPr>
        <w:t>5.10. Сведения, указанные в разделе 2 Декларации, подтверждаются по строке "Достоверность и полноту сведений, указанных на данной странице, подтверждаю" подписью лица из числа лиц, указанных в пункте 3.4 настоящего Порядка, и проставляется дата подписания данного раздела.</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1</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 xml:space="preserve">к Порядку заполнения </w:t>
      </w:r>
      <w:proofErr w:type="gramStart"/>
      <w:r>
        <w:rPr>
          <w:rFonts w:ascii="Calibri" w:hAnsi="Calibri" w:cs="Calibri"/>
        </w:rPr>
        <w:t>налоговой</w:t>
      </w:r>
      <w:proofErr w:type="gramEnd"/>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декларации по налогу,</w:t>
      </w:r>
    </w:p>
    <w:p w:rsidR="00025D54" w:rsidRDefault="00025D54" w:rsidP="00025D54">
      <w:pPr>
        <w:autoSpaceDE w:val="0"/>
        <w:autoSpaceDN w:val="0"/>
        <w:adjustRightInd w:val="0"/>
        <w:spacing w:after="0" w:line="240" w:lineRule="auto"/>
        <w:jc w:val="right"/>
        <w:rPr>
          <w:rFonts w:ascii="Calibri" w:hAnsi="Calibri" w:cs="Calibri"/>
        </w:rPr>
      </w:pPr>
      <w:proofErr w:type="gramStart"/>
      <w:r>
        <w:rPr>
          <w:rFonts w:ascii="Calibri" w:hAnsi="Calibri" w:cs="Calibri"/>
        </w:rPr>
        <w:t>уплачиваемому</w:t>
      </w:r>
      <w:proofErr w:type="gramEnd"/>
      <w:r>
        <w:rPr>
          <w:rFonts w:ascii="Calibri" w:hAnsi="Calibri" w:cs="Calibri"/>
        </w:rPr>
        <w:t xml:space="preserve"> в связи</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 xml:space="preserve">с применением </w:t>
      </w:r>
      <w:proofErr w:type="gramStart"/>
      <w:r>
        <w:rPr>
          <w:rFonts w:ascii="Calibri" w:hAnsi="Calibri" w:cs="Calibri"/>
        </w:rPr>
        <w:t>упрощенной</w:t>
      </w:r>
      <w:proofErr w:type="gramEnd"/>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системы налогообложения,</w:t>
      </w:r>
    </w:p>
    <w:p w:rsidR="00025D54" w:rsidRDefault="00025D54" w:rsidP="00025D54">
      <w:pPr>
        <w:autoSpaceDE w:val="0"/>
        <w:autoSpaceDN w:val="0"/>
        <w:adjustRightInd w:val="0"/>
        <w:spacing w:after="0" w:line="240" w:lineRule="auto"/>
        <w:jc w:val="right"/>
        <w:rPr>
          <w:rFonts w:ascii="Calibri" w:hAnsi="Calibri" w:cs="Calibri"/>
        </w:rPr>
      </w:pPr>
      <w:proofErr w:type="gramStart"/>
      <w:r>
        <w:rPr>
          <w:rFonts w:ascii="Calibri" w:hAnsi="Calibri" w:cs="Calibri"/>
        </w:rPr>
        <w:t>утвержденному</w:t>
      </w:r>
      <w:proofErr w:type="gramEnd"/>
      <w:r>
        <w:rPr>
          <w:rFonts w:ascii="Calibri" w:hAnsi="Calibri" w:cs="Calibri"/>
        </w:rPr>
        <w:t xml:space="preserve"> Приказом</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Министерства финансов</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от 22 июня 2009 г. N 58н</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КОДЫ НАЛОГОВЫХ ПЕРИОДОВ</w:t>
      </w:r>
    </w:p>
    <w:p w:rsidR="00025D54" w:rsidRDefault="00025D54" w:rsidP="00025D54">
      <w:pPr>
        <w:autoSpaceDE w:val="0"/>
        <w:autoSpaceDN w:val="0"/>
        <w:adjustRightInd w:val="0"/>
        <w:spacing w:after="0" w:line="240" w:lineRule="auto"/>
        <w:ind w:firstLine="540"/>
        <w:jc w:val="both"/>
        <w:rPr>
          <w:rFonts w:ascii="Calibri" w:hAnsi="Calibri" w:cs="Calibri"/>
        </w:rPr>
      </w:pPr>
    </w:p>
    <w:tbl>
      <w:tblPr>
        <w:tblW w:w="0" w:type="auto"/>
        <w:tblInd w:w="70" w:type="dxa"/>
        <w:tblLayout w:type="fixed"/>
        <w:tblCellMar>
          <w:left w:w="70" w:type="dxa"/>
          <w:right w:w="70" w:type="dxa"/>
        </w:tblCellMar>
        <w:tblLook w:val="0000"/>
      </w:tblPr>
      <w:tblGrid>
        <w:gridCol w:w="1080"/>
        <w:gridCol w:w="8910"/>
      </w:tblGrid>
      <w:tr w:rsidR="00025D54">
        <w:tblPrEx>
          <w:tblCellMar>
            <w:top w:w="0" w:type="dxa"/>
            <w:bottom w:w="0" w:type="dxa"/>
          </w:tblCellMar>
        </w:tblPrEx>
        <w:trPr>
          <w:cantSplit/>
          <w:trHeight w:val="240"/>
        </w:trPr>
        <w:tc>
          <w:tcPr>
            <w:tcW w:w="1080"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Код  </w:t>
            </w:r>
          </w:p>
        </w:tc>
        <w:tc>
          <w:tcPr>
            <w:tcW w:w="8910"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Наименование                            </w:t>
            </w:r>
          </w:p>
        </w:tc>
      </w:tr>
      <w:tr w:rsidR="00025D54">
        <w:tblPrEx>
          <w:tblCellMar>
            <w:top w:w="0" w:type="dxa"/>
            <w:bottom w:w="0" w:type="dxa"/>
          </w:tblCellMar>
        </w:tblPrEx>
        <w:trPr>
          <w:cantSplit/>
          <w:trHeight w:val="240"/>
        </w:trPr>
        <w:tc>
          <w:tcPr>
            <w:tcW w:w="1080"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34   </w:t>
            </w:r>
          </w:p>
        </w:tc>
        <w:tc>
          <w:tcPr>
            <w:tcW w:w="8910"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Календарный год                                                  </w:t>
            </w:r>
          </w:p>
        </w:tc>
      </w:tr>
      <w:tr w:rsidR="00025D54">
        <w:tblPrEx>
          <w:tblCellMar>
            <w:top w:w="0" w:type="dxa"/>
            <w:bottom w:w="0" w:type="dxa"/>
          </w:tblCellMar>
        </w:tblPrEx>
        <w:trPr>
          <w:cantSplit/>
          <w:trHeight w:val="600"/>
        </w:trPr>
        <w:tc>
          <w:tcPr>
            <w:tcW w:w="1080"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lastRenderedPageBreak/>
              <w:t xml:space="preserve">50   </w:t>
            </w:r>
          </w:p>
        </w:tc>
        <w:tc>
          <w:tcPr>
            <w:tcW w:w="8910"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Последний налоговый период при реорганизации (ликвидации)        </w:t>
            </w:r>
            <w:r>
              <w:rPr>
                <w:rFonts w:ascii="Calibri" w:hAnsi="Calibri" w:cs="Calibri"/>
                <w:sz w:val="22"/>
                <w:szCs w:val="22"/>
              </w:rPr>
              <w:br/>
              <w:t xml:space="preserve">организации (при прекращении деятельности в качестве             </w:t>
            </w:r>
            <w:r>
              <w:rPr>
                <w:rFonts w:ascii="Calibri" w:hAnsi="Calibri" w:cs="Calibri"/>
                <w:sz w:val="22"/>
                <w:szCs w:val="22"/>
              </w:rPr>
              <w:br/>
              <w:t xml:space="preserve">индивидуального предпринимателя), при переходе на иной режим     </w:t>
            </w:r>
            <w:r>
              <w:rPr>
                <w:rFonts w:ascii="Calibri" w:hAnsi="Calibri" w:cs="Calibri"/>
                <w:sz w:val="22"/>
                <w:szCs w:val="22"/>
              </w:rPr>
              <w:br/>
              <w:t xml:space="preserve">налогообложения                                                  </w:t>
            </w:r>
          </w:p>
        </w:tc>
      </w:tr>
    </w:tbl>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2</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 xml:space="preserve">к Порядку заполнения </w:t>
      </w:r>
      <w:proofErr w:type="gramStart"/>
      <w:r>
        <w:rPr>
          <w:rFonts w:ascii="Calibri" w:hAnsi="Calibri" w:cs="Calibri"/>
        </w:rPr>
        <w:t>налоговой</w:t>
      </w:r>
      <w:proofErr w:type="gramEnd"/>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декларации по налогу,</w:t>
      </w:r>
    </w:p>
    <w:p w:rsidR="00025D54" w:rsidRDefault="00025D54" w:rsidP="00025D54">
      <w:pPr>
        <w:autoSpaceDE w:val="0"/>
        <w:autoSpaceDN w:val="0"/>
        <w:adjustRightInd w:val="0"/>
        <w:spacing w:after="0" w:line="240" w:lineRule="auto"/>
        <w:jc w:val="right"/>
        <w:rPr>
          <w:rFonts w:ascii="Calibri" w:hAnsi="Calibri" w:cs="Calibri"/>
        </w:rPr>
      </w:pPr>
      <w:proofErr w:type="gramStart"/>
      <w:r>
        <w:rPr>
          <w:rFonts w:ascii="Calibri" w:hAnsi="Calibri" w:cs="Calibri"/>
        </w:rPr>
        <w:t>уплачиваемому</w:t>
      </w:r>
      <w:proofErr w:type="gramEnd"/>
      <w:r>
        <w:rPr>
          <w:rFonts w:ascii="Calibri" w:hAnsi="Calibri" w:cs="Calibri"/>
        </w:rPr>
        <w:t xml:space="preserve"> в связи</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 xml:space="preserve">с применением </w:t>
      </w:r>
      <w:proofErr w:type="gramStart"/>
      <w:r>
        <w:rPr>
          <w:rFonts w:ascii="Calibri" w:hAnsi="Calibri" w:cs="Calibri"/>
        </w:rPr>
        <w:t>упрощенной</w:t>
      </w:r>
      <w:proofErr w:type="gramEnd"/>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системы налогообложения,</w:t>
      </w:r>
    </w:p>
    <w:p w:rsidR="00025D54" w:rsidRDefault="00025D54" w:rsidP="00025D54">
      <w:pPr>
        <w:autoSpaceDE w:val="0"/>
        <w:autoSpaceDN w:val="0"/>
        <w:adjustRightInd w:val="0"/>
        <w:spacing w:after="0" w:line="240" w:lineRule="auto"/>
        <w:jc w:val="right"/>
        <w:rPr>
          <w:rFonts w:ascii="Calibri" w:hAnsi="Calibri" w:cs="Calibri"/>
        </w:rPr>
      </w:pPr>
      <w:proofErr w:type="gramStart"/>
      <w:r>
        <w:rPr>
          <w:rFonts w:ascii="Calibri" w:hAnsi="Calibri" w:cs="Calibri"/>
        </w:rPr>
        <w:t>утвержденному</w:t>
      </w:r>
      <w:proofErr w:type="gramEnd"/>
      <w:r>
        <w:rPr>
          <w:rFonts w:ascii="Calibri" w:hAnsi="Calibri" w:cs="Calibri"/>
        </w:rPr>
        <w:t xml:space="preserve"> Приказом</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Министерства финансов</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от 22 июня 2009 г. N 58н</w:t>
      </w:r>
    </w:p>
    <w:p w:rsidR="00025D54" w:rsidRDefault="00025D54" w:rsidP="00025D54">
      <w:pPr>
        <w:autoSpaceDE w:val="0"/>
        <w:autoSpaceDN w:val="0"/>
        <w:adjustRightInd w:val="0"/>
        <w:spacing w:after="0" w:line="240" w:lineRule="auto"/>
        <w:ind w:firstLine="540"/>
        <w:jc w:val="both"/>
        <w:rPr>
          <w:rFonts w:ascii="Calibri" w:hAnsi="Calibri" w:cs="Calibri"/>
        </w:rPr>
      </w:pP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КОДЫ ПРЕДСТАВЛЕНИЯ НАЛОГОВОЙ ДЕКЛАРАЦИИ</w:t>
      </w: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ПО МЕСТУ НАХОЖДЕНИЯ (УЧЕТА)</w:t>
      </w:r>
    </w:p>
    <w:p w:rsidR="00025D54" w:rsidRDefault="00025D54" w:rsidP="00025D54">
      <w:pPr>
        <w:autoSpaceDE w:val="0"/>
        <w:autoSpaceDN w:val="0"/>
        <w:adjustRightInd w:val="0"/>
        <w:spacing w:after="0" w:line="240" w:lineRule="auto"/>
        <w:jc w:val="both"/>
        <w:rPr>
          <w:rFonts w:ascii="Calibri" w:hAnsi="Calibri" w:cs="Calibri"/>
        </w:rPr>
      </w:pPr>
    </w:p>
    <w:tbl>
      <w:tblPr>
        <w:tblW w:w="0" w:type="auto"/>
        <w:tblInd w:w="70" w:type="dxa"/>
        <w:tblLayout w:type="fixed"/>
        <w:tblCellMar>
          <w:left w:w="70" w:type="dxa"/>
          <w:right w:w="70" w:type="dxa"/>
        </w:tblCellMar>
        <w:tblLook w:val="0000"/>
      </w:tblPr>
      <w:tblGrid>
        <w:gridCol w:w="945"/>
        <w:gridCol w:w="9045"/>
      </w:tblGrid>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Код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Наименование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120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По месту жительства индивидуального предпринимателя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210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По месту нахождения российской организации                        </w:t>
            </w:r>
          </w:p>
        </w:tc>
      </w:tr>
    </w:tbl>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both"/>
        <w:rPr>
          <w:rFonts w:ascii="Calibri" w:hAnsi="Calibri" w:cs="Calibri"/>
        </w:rPr>
      </w:pPr>
    </w:p>
    <w:p w:rsidR="00025D54" w:rsidRDefault="00025D54" w:rsidP="00025D54">
      <w:pPr>
        <w:autoSpaceDE w:val="0"/>
        <w:autoSpaceDN w:val="0"/>
        <w:adjustRightInd w:val="0"/>
        <w:spacing w:after="0" w:line="240" w:lineRule="auto"/>
        <w:jc w:val="right"/>
        <w:outlineLvl w:val="1"/>
        <w:rPr>
          <w:rFonts w:ascii="Calibri" w:hAnsi="Calibri" w:cs="Calibri"/>
        </w:rPr>
      </w:pPr>
      <w:r>
        <w:rPr>
          <w:rFonts w:ascii="Calibri" w:hAnsi="Calibri" w:cs="Calibri"/>
        </w:rPr>
        <w:t>Приложение N 3</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 xml:space="preserve">к Порядку заполнения </w:t>
      </w:r>
      <w:proofErr w:type="gramStart"/>
      <w:r>
        <w:rPr>
          <w:rFonts w:ascii="Calibri" w:hAnsi="Calibri" w:cs="Calibri"/>
        </w:rPr>
        <w:t>налоговой</w:t>
      </w:r>
      <w:proofErr w:type="gramEnd"/>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декларации по налогу,</w:t>
      </w:r>
    </w:p>
    <w:p w:rsidR="00025D54" w:rsidRDefault="00025D54" w:rsidP="00025D54">
      <w:pPr>
        <w:autoSpaceDE w:val="0"/>
        <w:autoSpaceDN w:val="0"/>
        <w:adjustRightInd w:val="0"/>
        <w:spacing w:after="0" w:line="240" w:lineRule="auto"/>
        <w:jc w:val="right"/>
        <w:rPr>
          <w:rFonts w:ascii="Calibri" w:hAnsi="Calibri" w:cs="Calibri"/>
        </w:rPr>
      </w:pPr>
      <w:proofErr w:type="gramStart"/>
      <w:r>
        <w:rPr>
          <w:rFonts w:ascii="Calibri" w:hAnsi="Calibri" w:cs="Calibri"/>
        </w:rPr>
        <w:t>уплачиваемому</w:t>
      </w:r>
      <w:proofErr w:type="gramEnd"/>
      <w:r>
        <w:rPr>
          <w:rFonts w:ascii="Calibri" w:hAnsi="Calibri" w:cs="Calibri"/>
        </w:rPr>
        <w:t xml:space="preserve"> в связи</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 xml:space="preserve">с применением </w:t>
      </w:r>
      <w:proofErr w:type="gramStart"/>
      <w:r>
        <w:rPr>
          <w:rFonts w:ascii="Calibri" w:hAnsi="Calibri" w:cs="Calibri"/>
        </w:rPr>
        <w:t>упрощенной</w:t>
      </w:r>
      <w:proofErr w:type="gramEnd"/>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системы налогообложения,</w:t>
      </w:r>
    </w:p>
    <w:p w:rsidR="00025D54" w:rsidRDefault="00025D54" w:rsidP="00025D54">
      <w:pPr>
        <w:autoSpaceDE w:val="0"/>
        <w:autoSpaceDN w:val="0"/>
        <w:adjustRightInd w:val="0"/>
        <w:spacing w:after="0" w:line="240" w:lineRule="auto"/>
        <w:jc w:val="right"/>
        <w:rPr>
          <w:rFonts w:ascii="Calibri" w:hAnsi="Calibri" w:cs="Calibri"/>
        </w:rPr>
      </w:pPr>
      <w:proofErr w:type="gramStart"/>
      <w:r>
        <w:rPr>
          <w:rFonts w:ascii="Calibri" w:hAnsi="Calibri" w:cs="Calibri"/>
        </w:rPr>
        <w:t>утвержденному</w:t>
      </w:r>
      <w:proofErr w:type="gramEnd"/>
      <w:r>
        <w:rPr>
          <w:rFonts w:ascii="Calibri" w:hAnsi="Calibri" w:cs="Calibri"/>
        </w:rPr>
        <w:t xml:space="preserve"> Приказом</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Министерства финансов</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025D54" w:rsidRDefault="00025D54" w:rsidP="00025D54">
      <w:pPr>
        <w:autoSpaceDE w:val="0"/>
        <w:autoSpaceDN w:val="0"/>
        <w:adjustRightInd w:val="0"/>
        <w:spacing w:after="0" w:line="240" w:lineRule="auto"/>
        <w:jc w:val="right"/>
        <w:rPr>
          <w:rFonts w:ascii="Calibri" w:hAnsi="Calibri" w:cs="Calibri"/>
        </w:rPr>
      </w:pPr>
      <w:r>
        <w:rPr>
          <w:rFonts w:ascii="Calibri" w:hAnsi="Calibri" w:cs="Calibri"/>
        </w:rPr>
        <w:t>от 22 июня 2009 г. N 58н</w:t>
      </w:r>
    </w:p>
    <w:p w:rsidR="00025D54" w:rsidRDefault="00025D54" w:rsidP="00025D54">
      <w:pPr>
        <w:autoSpaceDE w:val="0"/>
        <w:autoSpaceDN w:val="0"/>
        <w:adjustRightInd w:val="0"/>
        <w:spacing w:after="0" w:line="240" w:lineRule="auto"/>
        <w:jc w:val="center"/>
        <w:rPr>
          <w:rFonts w:ascii="Calibri" w:hAnsi="Calibri" w:cs="Calibri"/>
        </w:rPr>
      </w:pPr>
    </w:p>
    <w:p w:rsidR="00025D54" w:rsidRDefault="00025D54" w:rsidP="00025D54">
      <w:pPr>
        <w:autoSpaceDE w:val="0"/>
        <w:autoSpaceDN w:val="0"/>
        <w:adjustRightInd w:val="0"/>
        <w:spacing w:after="0" w:line="240" w:lineRule="auto"/>
        <w:jc w:val="center"/>
        <w:rPr>
          <w:rFonts w:ascii="Calibri" w:hAnsi="Calibri" w:cs="Calibri"/>
        </w:rPr>
      </w:pPr>
      <w:r>
        <w:rPr>
          <w:rFonts w:ascii="Calibri" w:hAnsi="Calibri" w:cs="Calibri"/>
        </w:rPr>
        <w:t>КОДЫ СПОСОБОВ ПРЕДСТАВЛЕНИЯ ДОКУМЕНТОВ</w:t>
      </w:r>
    </w:p>
    <w:p w:rsidR="00025D54" w:rsidRDefault="00025D54" w:rsidP="00025D54">
      <w:pPr>
        <w:autoSpaceDE w:val="0"/>
        <w:autoSpaceDN w:val="0"/>
        <w:adjustRightInd w:val="0"/>
        <w:spacing w:after="0" w:line="240" w:lineRule="auto"/>
        <w:jc w:val="center"/>
        <w:rPr>
          <w:rFonts w:ascii="Calibri" w:hAnsi="Calibri" w:cs="Calibri"/>
        </w:rPr>
      </w:pPr>
    </w:p>
    <w:tbl>
      <w:tblPr>
        <w:tblW w:w="0" w:type="auto"/>
        <w:tblInd w:w="70" w:type="dxa"/>
        <w:tblLayout w:type="fixed"/>
        <w:tblCellMar>
          <w:left w:w="70" w:type="dxa"/>
          <w:right w:w="70" w:type="dxa"/>
        </w:tblCellMar>
        <w:tblLook w:val="0000"/>
      </w:tblPr>
      <w:tblGrid>
        <w:gridCol w:w="945"/>
        <w:gridCol w:w="9045"/>
      </w:tblGrid>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Код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Наименование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01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 бумажном носителе (по почте)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02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 бумажном носителе (лично)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03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 бумажном носителе с дублированием на съемном носителе (лично)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04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По телекоммуникационным каналам связи с ЭЦП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05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Другое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06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 съемном носителе с ЭЦП (лично)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07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 съемном носителе с ЭЦП (по почте)                              </w:t>
            </w:r>
          </w:p>
        </w:tc>
      </w:tr>
      <w:tr w:rsidR="00025D54">
        <w:tblPrEx>
          <w:tblCellMar>
            <w:top w:w="0" w:type="dxa"/>
            <w:bottom w:w="0" w:type="dxa"/>
          </w:tblCellMar>
        </w:tblPrEx>
        <w:trPr>
          <w:cantSplit/>
          <w:trHeight w:val="36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lastRenderedPageBreak/>
              <w:t xml:space="preserve">08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 бумажном носителе с дублированием на съемном носителе (по      </w:t>
            </w:r>
            <w:r>
              <w:rPr>
                <w:rFonts w:ascii="Calibri" w:hAnsi="Calibri" w:cs="Calibri"/>
                <w:sz w:val="22"/>
                <w:szCs w:val="22"/>
              </w:rPr>
              <w:br/>
              <w:t xml:space="preserve">почте)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09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 бумажном носителе с использованием штрих-кода (лично)          </w:t>
            </w:r>
          </w:p>
        </w:tc>
      </w:tr>
      <w:tr w:rsidR="00025D54">
        <w:tblPrEx>
          <w:tblCellMar>
            <w:top w:w="0" w:type="dxa"/>
            <w:bottom w:w="0" w:type="dxa"/>
          </w:tblCellMar>
        </w:tblPrEx>
        <w:trPr>
          <w:cantSplit/>
          <w:trHeight w:val="240"/>
        </w:trPr>
        <w:tc>
          <w:tcPr>
            <w:tcW w:w="9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10  </w:t>
            </w:r>
          </w:p>
        </w:tc>
        <w:tc>
          <w:tcPr>
            <w:tcW w:w="9045" w:type="dxa"/>
            <w:tcBorders>
              <w:top w:val="single" w:sz="6" w:space="0" w:color="auto"/>
              <w:left w:val="single" w:sz="6" w:space="0" w:color="auto"/>
              <w:bottom w:val="single" w:sz="6" w:space="0" w:color="auto"/>
              <w:right w:val="single" w:sz="6" w:space="0" w:color="auto"/>
            </w:tcBorders>
          </w:tcPr>
          <w:p w:rsidR="00025D54" w:rsidRDefault="00025D54">
            <w:pPr>
              <w:pStyle w:val="ConsPlusCell"/>
              <w:rPr>
                <w:rFonts w:ascii="Calibri" w:hAnsi="Calibri" w:cs="Calibri"/>
                <w:sz w:val="22"/>
                <w:szCs w:val="22"/>
              </w:rPr>
            </w:pPr>
            <w:r>
              <w:rPr>
                <w:rFonts w:ascii="Calibri" w:hAnsi="Calibri" w:cs="Calibri"/>
                <w:sz w:val="22"/>
                <w:szCs w:val="22"/>
              </w:rPr>
              <w:t xml:space="preserve">На бумажном носителе с использованием штрих-кода (по почте)       </w:t>
            </w:r>
          </w:p>
        </w:tc>
      </w:tr>
    </w:tbl>
    <w:p w:rsidR="002F3C64" w:rsidRDefault="002F3C64"/>
    <w:sectPr w:rsidR="002F3C64" w:rsidSect="002F3C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25D54"/>
    <w:rsid w:val="00025D54"/>
    <w:rsid w:val="002F3C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C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5D54"/>
    <w:pPr>
      <w:autoSpaceDE w:val="0"/>
      <w:autoSpaceDN w:val="0"/>
      <w:adjustRightInd w:val="0"/>
      <w:spacing w:after="0" w:line="240" w:lineRule="auto"/>
      <w:ind w:firstLine="720"/>
    </w:pPr>
    <w:rPr>
      <w:rFonts w:ascii="Arial" w:hAnsi="Arial" w:cs="Arial"/>
      <w:sz w:val="20"/>
      <w:szCs w:val="20"/>
    </w:rPr>
  </w:style>
  <w:style w:type="paragraph" w:customStyle="1" w:styleId="ConsPlusNonformat">
    <w:name w:val="ConsPlusNonformat"/>
    <w:uiPriority w:val="99"/>
    <w:rsid w:val="00025D54"/>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025D54"/>
    <w:pPr>
      <w:autoSpaceDE w:val="0"/>
      <w:autoSpaceDN w:val="0"/>
      <w:adjustRightInd w:val="0"/>
      <w:spacing w:after="0" w:line="240" w:lineRule="auto"/>
    </w:pPr>
    <w:rPr>
      <w:rFonts w:ascii="Calibri" w:hAnsi="Calibri" w:cs="Calibri"/>
      <w:b/>
      <w:bCs/>
    </w:rPr>
  </w:style>
  <w:style w:type="paragraph" w:customStyle="1" w:styleId="ConsPlusCell">
    <w:name w:val="ConsPlusCell"/>
    <w:uiPriority w:val="99"/>
    <w:rsid w:val="00025D54"/>
    <w:pPr>
      <w:autoSpaceDE w:val="0"/>
      <w:autoSpaceDN w:val="0"/>
      <w:adjustRightInd w:val="0"/>
      <w:spacing w:after="0" w:line="240" w:lineRule="auto"/>
    </w:pPr>
    <w:rPr>
      <w:rFonts w:ascii="Arial" w:hAnsi="Arial" w:cs="Arial"/>
      <w:sz w:val="20"/>
      <w:szCs w:val="20"/>
    </w:rPr>
  </w:style>
  <w:style w:type="paragraph" w:customStyle="1" w:styleId="ConsPlusDocList">
    <w:name w:val="ConsPlusDocList"/>
    <w:uiPriority w:val="99"/>
    <w:rsid w:val="00025D54"/>
    <w:pPr>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7648</Words>
  <Characters>43599</Characters>
  <Application>Microsoft Office Word</Application>
  <DocSecurity>0</DocSecurity>
  <Lines>363</Lines>
  <Paragraphs>102</Paragraphs>
  <ScaleCrop>false</ScaleCrop>
  <Company>SKB Kontur</Company>
  <LinksUpToDate>false</LinksUpToDate>
  <CharactersWithSpaces>51145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dc:creator>
  <cp:keywords/>
  <dc:description/>
  <cp:lastModifiedBy>cyril</cp:lastModifiedBy>
  <cp:revision>1</cp:revision>
  <dcterms:created xsi:type="dcterms:W3CDTF">2010-02-16T15:41:00Z</dcterms:created>
  <dcterms:modified xsi:type="dcterms:W3CDTF">2010-02-16T15:42:00Z</dcterms:modified>
</cp:coreProperties>
</file>